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06" w:rsidRPr="00357E9D" w:rsidRDefault="00BE1006" w:rsidP="00BE1006">
      <w:pPr>
        <w:shd w:val="clear" w:color="auto" w:fill="FFFFFF"/>
        <w:spacing w:before="240" w:after="120" w:line="240" w:lineRule="auto"/>
        <w:jc w:val="right"/>
        <w:rPr>
          <w:rFonts w:ascii="Times New Roman" w:eastAsia="Times New Roman" w:hAnsi="Times New Roman" w:cs="Times New Roman"/>
          <w:i/>
          <w:sz w:val="24"/>
          <w:szCs w:val="24"/>
        </w:rPr>
      </w:pPr>
      <w:r w:rsidRPr="00BE1006">
        <w:rPr>
          <w:rFonts w:ascii="Times New Roman" w:eastAsia="Times New Roman" w:hAnsi="Times New Roman" w:cs="Times New Roman"/>
          <w:b/>
          <w:i/>
          <w:sz w:val="24"/>
          <w:szCs w:val="24"/>
          <w:lang w:val="bg-BG"/>
        </w:rPr>
        <w:t xml:space="preserve">Приложение № </w:t>
      </w:r>
      <w:bookmarkStart w:id="0" w:name="_GoBack"/>
      <w:bookmarkEnd w:id="0"/>
      <w:r w:rsidR="00357E9D">
        <w:rPr>
          <w:rFonts w:ascii="Times New Roman" w:eastAsia="Times New Roman" w:hAnsi="Times New Roman" w:cs="Times New Roman"/>
          <w:b/>
          <w:i/>
          <w:sz w:val="24"/>
          <w:szCs w:val="24"/>
        </w:rPr>
        <w:t>3</w:t>
      </w:r>
      <w:r w:rsidRPr="00BE1006">
        <w:rPr>
          <w:rFonts w:ascii="Times New Roman" w:eastAsia="Times New Roman" w:hAnsi="Times New Roman" w:cs="Times New Roman"/>
          <w:b/>
          <w:i/>
          <w:sz w:val="24"/>
          <w:szCs w:val="24"/>
          <w:lang w:val="bg-BG"/>
        </w:rPr>
        <w:t>.1</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MAJOR PROJECT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EUROPEAN REGIONAL DEVELOPMENT FUND / COHESION FUND</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inherit" w:eastAsia="Times New Roman" w:hAnsi="inherit" w:cs="Times New Roman"/>
          <w:b/>
          <w:bCs/>
          <w:color w:val="000000"/>
          <w:sz w:val="24"/>
          <w:szCs w:val="24"/>
        </w:rPr>
        <w:t>INFRASTRUCTURE/PRODUCTIVE INVESTMENT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214"/>
        <w:gridCol w:w="72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Project title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=255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CCI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=15 input='S'&gt;</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A.   THE BODY RESPONSIBLE FOR IMPLEMENTATION OF THE MAJOR PROJECT, AND ITS CAPACITY</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A.1.   </w:t>
      </w:r>
      <w:r w:rsidRPr="004D7684">
        <w:rPr>
          <w:rFonts w:ascii="inherit" w:eastAsia="Times New Roman" w:hAnsi="inherit" w:cs="Times New Roman"/>
          <w:b/>
          <w:bCs/>
          <w:color w:val="000000"/>
          <w:sz w:val="24"/>
          <w:szCs w:val="24"/>
        </w:rPr>
        <w:t>Authority responsible for project application (managing authority or intermediate body)</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32"/>
        <w:gridCol w:w="3306"/>
        <w:gridCol w:w="5398"/>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A.1.1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='200' input='M'&gt;</w:t>
            </w:r>
            <w:r w:rsidRPr="004D7684">
              <w:rPr>
                <w:rFonts w:ascii="inherit" w:eastAsia="Times New Roman" w:hAnsi="inherit" w:cs="Times New Roman"/>
              </w:rPr>
              <w:t> </w:t>
            </w:r>
            <w:hyperlink r:id="rId4" w:anchor="ntr1-L_2015038EN.01001101-E0001" w:history="1">
              <w:r w:rsidRPr="004D7684">
                <w:rPr>
                  <w:rFonts w:ascii="inherit" w:eastAsia="Times New Roman" w:hAnsi="inherit" w:cs="Times New Roman"/>
                  <w:color w:val="0000FF"/>
                  <w:u w:val="single"/>
                </w:rPr>
                <w:t> (</w:t>
              </w:r>
              <w:r w:rsidRPr="004D7684">
                <w:rPr>
                  <w:rFonts w:ascii="inherit" w:eastAsia="Times New Roman" w:hAnsi="inherit" w:cs="Times New Roman"/>
                  <w:color w:val="0000FF"/>
                  <w:sz w:val="15"/>
                  <w:szCs w:val="15"/>
                  <w:u w:val="single"/>
                  <w:vertAlign w:val="superscript"/>
                </w:rPr>
                <w:t>1</w:t>
              </w:r>
              <w:r w:rsidRPr="004D7684">
                <w:rPr>
                  <w:rFonts w:ascii="inherit" w:eastAsia="Times New Roman" w:hAnsi="inherit" w:cs="Times New Roman"/>
                  <w:color w:val="0000FF"/>
                  <w:u w:val="single"/>
                </w:rPr>
                <w:t>)</w:t>
              </w:r>
            </w:hyperlink>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A.1.2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Address: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='400'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A.1.3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Name of contact person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='200'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A.1.4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Position of contact person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='200'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A.1.5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Telephone: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A.1.6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E-mail: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='100' input='M'&gt;</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A.2.   </w:t>
      </w:r>
      <w:r w:rsidRPr="004D7684">
        <w:rPr>
          <w:rFonts w:ascii="inherit" w:eastAsia="Times New Roman" w:hAnsi="inherit" w:cs="Times New Roman"/>
          <w:b/>
          <w:bCs/>
          <w:color w:val="000000"/>
          <w:sz w:val="24"/>
          <w:szCs w:val="24"/>
        </w:rPr>
        <w:t>Body/-</w:t>
      </w:r>
      <w:proofErr w:type="spellStart"/>
      <w:r w:rsidRPr="004D7684">
        <w:rPr>
          <w:rFonts w:ascii="inherit" w:eastAsia="Times New Roman" w:hAnsi="inherit" w:cs="Times New Roman"/>
          <w:b/>
          <w:bCs/>
          <w:color w:val="000000"/>
          <w:sz w:val="24"/>
          <w:szCs w:val="24"/>
        </w:rPr>
        <w:t>ies</w:t>
      </w:r>
      <w:proofErr w:type="spellEnd"/>
      <w:r w:rsidRPr="004D7684">
        <w:rPr>
          <w:rFonts w:ascii="Times New Roman" w:eastAsia="Times New Roman" w:hAnsi="Times New Roman" w:cs="Times New Roman"/>
          <w:b/>
          <w:bCs/>
          <w:color w:val="000000"/>
          <w:sz w:val="24"/>
          <w:szCs w:val="24"/>
        </w:rPr>
        <w:t> </w:t>
      </w:r>
      <w:hyperlink r:id="rId5" w:anchor="ntr2-L_2015038EN.01001101-E0002"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2</w:t>
        </w:r>
        <w:r w:rsidRPr="004D7684">
          <w:rPr>
            <w:rFonts w:ascii="inherit" w:eastAsia="Times New Roman" w:hAnsi="inherit" w:cs="Times New Roman"/>
            <w:b/>
            <w:bCs/>
            <w:color w:val="0000FF"/>
            <w:sz w:val="24"/>
            <w:szCs w:val="24"/>
            <w:u w:val="single"/>
          </w:rPr>
          <w:t>)</w:t>
        </w:r>
      </w:hyperlink>
      <w:r w:rsidRPr="004D7684">
        <w:rPr>
          <w:rFonts w:ascii="Times New Roman" w:eastAsia="Times New Roman" w:hAnsi="Times New Roman" w:cs="Times New Roman"/>
          <w:b/>
          <w:bCs/>
          <w:color w:val="000000"/>
          <w:sz w:val="24"/>
          <w:szCs w:val="24"/>
        </w:rPr>
        <w:t> </w:t>
      </w:r>
      <w:r w:rsidRPr="004D7684">
        <w:rPr>
          <w:rFonts w:ascii="inherit" w:eastAsia="Times New Roman" w:hAnsi="inherit" w:cs="Times New Roman"/>
          <w:b/>
          <w:bCs/>
          <w:color w:val="000000"/>
          <w:sz w:val="24"/>
          <w:szCs w:val="24"/>
        </w:rPr>
        <w:t>responsible for project implementation (beneficiary/-</w:t>
      </w:r>
      <w:proofErr w:type="spellStart"/>
      <w:r w:rsidRPr="004D7684">
        <w:rPr>
          <w:rFonts w:ascii="inherit" w:eastAsia="Times New Roman" w:hAnsi="inherit" w:cs="Times New Roman"/>
          <w:b/>
          <w:bCs/>
          <w:color w:val="000000"/>
          <w:sz w:val="24"/>
          <w:szCs w:val="24"/>
        </w:rPr>
        <w:t>ies</w:t>
      </w:r>
      <w:proofErr w:type="spellEnd"/>
      <w:r w:rsidRPr="004D7684">
        <w:rPr>
          <w:rFonts w:ascii="Times New Roman" w:eastAsia="Times New Roman" w:hAnsi="Times New Roman" w:cs="Times New Roman"/>
          <w:b/>
          <w:bCs/>
          <w:color w:val="000000"/>
          <w:sz w:val="24"/>
          <w:szCs w:val="24"/>
        </w:rPr>
        <w:t> </w:t>
      </w:r>
      <w:hyperlink r:id="rId6" w:anchor="ntr3-L_2015038EN.01001101-E0003"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3</w:t>
        </w:r>
        <w:r w:rsidRPr="004D7684">
          <w:rPr>
            <w:rFonts w:ascii="inherit" w:eastAsia="Times New Roman" w:hAnsi="inherit" w:cs="Times New Roman"/>
            <w:b/>
            <w:bCs/>
            <w:color w:val="0000FF"/>
            <w:sz w:val="24"/>
            <w:szCs w:val="24"/>
            <w:u w:val="single"/>
          </w:rPr>
          <w:t>)</w:t>
        </w:r>
      </w:hyperlink>
      <w:r w:rsidRPr="004D7684">
        <w:rPr>
          <w:rFonts w:ascii="Times New Roman" w:eastAsia="Times New Roman" w:hAnsi="Times New Roman" w:cs="Times New Roman"/>
          <w:b/>
          <w:bCs/>
          <w:color w:val="000000"/>
          <w:sz w:val="24"/>
          <w:szCs w:val="24"/>
        </w:rPr>
        <w:t> </w:t>
      </w:r>
      <w:r w:rsidRPr="004D7684">
        <w:rPr>
          <w:rFonts w:ascii="inherit" w:eastAsia="Times New Roman" w:hAnsi="inherit" w:cs="Times New Roman"/>
          <w:b/>
          <w:bCs/>
          <w:color w:val="000000"/>
          <w:sz w:val="24"/>
          <w:szCs w:val="24"/>
        </w:rPr>
        <w: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67"/>
        <w:gridCol w:w="3465"/>
        <w:gridCol w:w="5204"/>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A.2.1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='200'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A.2.2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Address: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='400'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A.2.3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Name of contact person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='200'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A.2.4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Position of contact person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='200'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A.2.5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Telephone: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A.2.6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E-mail: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='100' input='M'&gt;</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A.3.   </w:t>
      </w:r>
      <w:r w:rsidRPr="004D7684">
        <w:rPr>
          <w:rFonts w:ascii="inherit" w:eastAsia="Times New Roman" w:hAnsi="inherit" w:cs="Times New Roman"/>
          <w:b/>
          <w:bCs/>
          <w:color w:val="000000"/>
          <w:sz w:val="24"/>
          <w:szCs w:val="24"/>
        </w:rPr>
        <w:t>Details of the undertaking </w:t>
      </w:r>
      <w:r w:rsidRPr="004D7684">
        <w:rPr>
          <w:rFonts w:ascii="inherit" w:eastAsia="Times New Roman" w:hAnsi="inherit" w:cs="Times New Roman"/>
          <w:b/>
          <w:bCs/>
          <w:i/>
          <w:iCs/>
          <w:color w:val="000000"/>
          <w:sz w:val="24"/>
          <w:szCs w:val="24"/>
        </w:rPr>
        <w:t>(to be filled in for productive investments only)</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A.3.1   </w:t>
      </w:r>
      <w:r w:rsidRPr="004D7684">
        <w:rPr>
          <w:rFonts w:ascii="inherit" w:eastAsia="Times New Roman" w:hAnsi="inherit" w:cs="Times New Roman"/>
          <w:b/>
          <w:bCs/>
          <w:i/>
          <w:iCs/>
          <w:color w:val="000000"/>
          <w:sz w:val="24"/>
          <w:szCs w:val="24"/>
        </w:rPr>
        <w:t>Name of the undertaking:</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='200'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A.3.2   </w:t>
      </w:r>
      <w:r w:rsidRPr="004D7684">
        <w:rPr>
          <w:rFonts w:ascii="inherit" w:eastAsia="Times New Roman" w:hAnsi="inherit" w:cs="Times New Roman"/>
          <w:b/>
          <w:bCs/>
          <w:i/>
          <w:iCs/>
          <w:color w:val="000000"/>
          <w:sz w:val="24"/>
          <w:szCs w:val="24"/>
        </w:rPr>
        <w:t>Is the undertaking an SME</w:t>
      </w:r>
      <w:r w:rsidRPr="004D7684">
        <w:rPr>
          <w:rFonts w:ascii="Times New Roman" w:eastAsia="Times New Roman" w:hAnsi="Times New Roman" w:cs="Times New Roman"/>
          <w:b/>
          <w:bCs/>
          <w:color w:val="000000"/>
          <w:sz w:val="24"/>
          <w:szCs w:val="24"/>
        </w:rPr>
        <w:t> </w:t>
      </w:r>
      <w:hyperlink r:id="rId7" w:anchor="ntr4-L_2015038EN.01001101-E0004"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4</w:t>
        </w:r>
        <w:r w:rsidRPr="004D7684">
          <w:rPr>
            <w:rFonts w:ascii="inherit" w:eastAsia="Times New Roman" w:hAnsi="inherit" w:cs="Times New Roman"/>
            <w:b/>
            <w:bCs/>
            <w:color w:val="0000FF"/>
            <w:sz w:val="24"/>
            <w:szCs w:val="24"/>
            <w:u w:val="single"/>
          </w:rPr>
          <w:t>)</w:t>
        </w:r>
      </w:hyperlink>
      <w:r w:rsidRPr="004D7684">
        <w:rPr>
          <w:rFonts w:ascii="Times New Roman" w:eastAsia="Times New Roman" w:hAnsi="Times New Roman" w:cs="Times New Roman"/>
          <w:b/>
          <w:bCs/>
          <w:color w:val="000000"/>
          <w:sz w:val="24"/>
          <w:szCs w:val="24"/>
        </w:rPr>
        <w:t> </w:t>
      </w:r>
      <w:r w:rsidRPr="004D7684">
        <w:rPr>
          <w:rFonts w:ascii="inherit" w:eastAsia="Times New Roman" w:hAnsi="inherit" w:cs="Times New Roman"/>
          <w:b/>
          <w:bCs/>
          <w:i/>
          <w:iCs/>
          <w:color w:val="000000"/>
          <w:sz w:val="24"/>
          <w:szCs w:val="24"/>
        </w:rPr>
        <w:t>? &lt;type='C'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lastRenderedPageBreak/>
        <w:t>A.3.3   </w:t>
      </w:r>
      <w:r w:rsidRPr="004D7684">
        <w:rPr>
          <w:rFonts w:ascii="inherit" w:eastAsia="Times New Roman" w:hAnsi="inherit" w:cs="Times New Roman"/>
          <w:b/>
          <w:bCs/>
          <w:i/>
          <w:iCs/>
          <w:color w:val="000000"/>
          <w:sz w:val="24"/>
          <w:szCs w:val="24"/>
        </w:rPr>
        <w:t>Turnover (value in million EUR and year):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29"/>
        <w:gridCol w:w="8077"/>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A.3.3.1</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Value in million EUR </w:t>
            </w:r>
            <w:r w:rsidRPr="004D7684">
              <w:rPr>
                <w:rFonts w:ascii="inherit" w:eastAsia="Times New Roman" w:hAnsi="inherit" w:cs="Times New Roman"/>
                <w:i/>
                <w:iCs/>
                <w:sz w:val="24"/>
                <w:szCs w:val="24"/>
              </w:rPr>
              <w:t>&lt;type='N' input='M'&gt;</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71"/>
        <w:gridCol w:w="7435"/>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A.3.3.2</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Year </w:t>
            </w:r>
            <w:r w:rsidRPr="004D7684">
              <w:rPr>
                <w:rFonts w:ascii="inherit" w:eastAsia="Times New Roman" w:hAnsi="inherit" w:cs="Times New Roman"/>
                <w:i/>
                <w:iCs/>
                <w:sz w:val="24"/>
                <w:szCs w:val="24"/>
              </w:rPr>
              <w:t>&lt;type='N' input='M'&gt;</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A.3.4   </w:t>
      </w:r>
      <w:r w:rsidRPr="004D7684">
        <w:rPr>
          <w:rFonts w:ascii="inherit" w:eastAsia="Times New Roman" w:hAnsi="inherit" w:cs="Times New Roman"/>
          <w:b/>
          <w:bCs/>
          <w:i/>
          <w:iCs/>
          <w:color w:val="000000"/>
          <w:sz w:val="24"/>
          <w:szCs w:val="24"/>
        </w:rPr>
        <w:t>Total number of persons employed (value and year):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61"/>
        <w:gridCol w:w="8245"/>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A.3.4.1</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Number of persons employed </w:t>
            </w:r>
            <w:r w:rsidRPr="004D7684">
              <w:rPr>
                <w:rFonts w:ascii="inherit" w:eastAsia="Times New Roman" w:hAnsi="inherit" w:cs="Times New Roman"/>
                <w:i/>
                <w:iCs/>
                <w:sz w:val="24"/>
                <w:szCs w:val="24"/>
              </w:rPr>
              <w:t>&lt;type='N' input='M'&gt;</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71"/>
        <w:gridCol w:w="7435"/>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A.3.4.2</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Year </w:t>
            </w:r>
            <w:r w:rsidRPr="004D7684">
              <w:rPr>
                <w:rFonts w:ascii="inherit" w:eastAsia="Times New Roman" w:hAnsi="inherit" w:cs="Times New Roman"/>
                <w:i/>
                <w:iCs/>
                <w:sz w:val="24"/>
                <w:szCs w:val="24"/>
              </w:rPr>
              <w:t>&lt;type='N' input='M'&gt;</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A.3.5   </w:t>
      </w:r>
      <w:r w:rsidRPr="004D7684">
        <w:rPr>
          <w:rFonts w:ascii="inherit" w:eastAsia="Times New Roman" w:hAnsi="inherit" w:cs="Times New Roman"/>
          <w:b/>
          <w:bCs/>
          <w:i/>
          <w:iCs/>
          <w:color w:val="000000"/>
          <w:sz w:val="24"/>
          <w:szCs w:val="24"/>
        </w:rPr>
        <w:t>Group structure:</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Are 25 % or more of the capital or voting rights of the undertaking owned by one enterprise or a group of enterprises falling outside the definition of an SME? </w:t>
      </w:r>
      <w:r w:rsidRPr="004D7684">
        <w:rPr>
          <w:rFonts w:ascii="inherit" w:eastAsia="Times New Roman" w:hAnsi="inherit" w:cs="Times New Roman"/>
          <w:i/>
          <w:iCs/>
          <w:color w:val="000000"/>
          <w:sz w:val="24"/>
          <w:szCs w:val="24"/>
        </w:rPr>
        <w:t>&lt;type='C' input='M'</w:t>
      </w:r>
      <w:r w:rsidRPr="004D7684">
        <w:rPr>
          <w:rFonts w:ascii="Times New Roman" w:eastAsia="Times New Roman" w:hAnsi="Times New Roman" w:cs="Times New Roman"/>
          <w:color w:val="000000"/>
          <w:sz w:val="24"/>
          <w:szCs w:val="24"/>
        </w:rPr>
        <w:t>&gt;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Indicate the name and describe the group structure</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A.4.   </w:t>
      </w:r>
      <w:r w:rsidRPr="004D7684">
        <w:rPr>
          <w:rFonts w:ascii="inherit" w:eastAsia="Times New Roman" w:hAnsi="inherit" w:cs="Times New Roman"/>
          <w:b/>
          <w:bCs/>
          <w:color w:val="000000"/>
          <w:sz w:val="24"/>
          <w:szCs w:val="24"/>
        </w:rPr>
        <w:t>Capacity of the body responsible for project implementation by referring to its technical, legal, financial and administrative capacity</w:t>
      </w:r>
      <w:r w:rsidRPr="004D7684">
        <w:rPr>
          <w:rFonts w:ascii="Times New Roman" w:eastAsia="Times New Roman" w:hAnsi="Times New Roman" w:cs="Times New Roman"/>
          <w:b/>
          <w:bCs/>
          <w:color w:val="000000"/>
          <w:sz w:val="24"/>
          <w:szCs w:val="24"/>
        </w:rPr>
        <w:t> </w:t>
      </w:r>
      <w:hyperlink r:id="rId8" w:anchor="ntr5-L_2015038EN.01001101-E0005"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5</w:t>
        </w:r>
        <w:r w:rsidRPr="004D7684">
          <w:rPr>
            <w:rFonts w:ascii="inherit" w:eastAsia="Times New Roman" w:hAnsi="inherit" w:cs="Times New Roman"/>
            <w:b/>
            <w:bCs/>
            <w:color w:val="0000FF"/>
            <w:sz w:val="24"/>
            <w:szCs w:val="24"/>
            <w:u w:val="single"/>
          </w:rPr>
          <w:t>)</w:t>
        </w:r>
      </w:hyperlink>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A.4.1   </w:t>
      </w:r>
      <w:r w:rsidRPr="004D7684">
        <w:rPr>
          <w:rFonts w:ascii="inherit" w:eastAsia="Times New Roman" w:hAnsi="inherit" w:cs="Times New Roman"/>
          <w:i/>
          <w:iCs/>
          <w:color w:val="000000"/>
          <w:sz w:val="24"/>
          <w:szCs w:val="24"/>
        </w:rPr>
        <w:t xml:space="preserve">Technical capacity (at minimum please give overview of expertise required for project implementation and indicate the number of staff with such expertise available within the </w:t>
      </w:r>
      <w:proofErr w:type="spellStart"/>
      <w:r w:rsidRPr="004D7684">
        <w:rPr>
          <w:rFonts w:ascii="inherit" w:eastAsia="Times New Roman" w:hAnsi="inherit" w:cs="Times New Roman"/>
          <w:i/>
          <w:iCs/>
          <w:color w:val="000000"/>
          <w:sz w:val="24"/>
          <w:szCs w:val="24"/>
        </w:rPr>
        <w:t>organisation</w:t>
      </w:r>
      <w:proofErr w:type="spellEnd"/>
      <w:r w:rsidRPr="004D7684">
        <w:rPr>
          <w:rFonts w:ascii="inherit" w:eastAsia="Times New Roman" w:hAnsi="inherit" w:cs="Times New Roman"/>
          <w:i/>
          <w:iCs/>
          <w:color w:val="000000"/>
          <w:sz w:val="24"/>
          <w:szCs w:val="24"/>
        </w:rPr>
        <w:t xml:space="preserve"> and allocated to the project)</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A.4.2   </w:t>
      </w:r>
      <w:r w:rsidRPr="004D7684">
        <w:rPr>
          <w:rFonts w:ascii="inherit" w:eastAsia="Times New Roman" w:hAnsi="inherit" w:cs="Times New Roman"/>
          <w:i/>
          <w:iCs/>
          <w:color w:val="000000"/>
          <w:sz w:val="24"/>
          <w:szCs w:val="24"/>
        </w:rPr>
        <w:t>Legal capacity (as minimum information, indicate the legal status of the beneficiary allowing to implement the project, and its capacity to undertake legal action, if necessary).</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A.4.3   </w:t>
      </w:r>
      <w:r w:rsidRPr="004D7684">
        <w:rPr>
          <w:rFonts w:ascii="inherit" w:eastAsia="Times New Roman" w:hAnsi="inherit" w:cs="Times New Roman"/>
          <w:i/>
          <w:iCs/>
          <w:color w:val="000000"/>
          <w:sz w:val="24"/>
          <w:szCs w:val="24"/>
        </w:rPr>
        <w:t>Financial capacity (at minimum please confirm financial standing of the body responsible for project implementation to demonstrate that it is able to guarantee the liquidity for adequate funding to the project to ensure its successful implementation and future operation in addition to the other activities of the body)</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A.4.4   </w:t>
      </w:r>
      <w:r w:rsidRPr="004D7684">
        <w:rPr>
          <w:rFonts w:ascii="inherit" w:eastAsia="Times New Roman" w:hAnsi="inherit" w:cs="Times New Roman"/>
          <w:i/>
          <w:iCs/>
          <w:color w:val="000000"/>
          <w:sz w:val="24"/>
          <w:szCs w:val="24"/>
        </w:rPr>
        <w:t xml:space="preserve">Administrative capacity (as minimum information, please, indicate the EU-funded and/or comparable projects carried out in the last ten years and, in absence of such examples, indicate if technical assistance needs have been considered; please refer to institutional arrangements such as the existence of Project Implementation Unit (PIU) capable to implement and operate the project and, if possible, include the proposed </w:t>
      </w:r>
      <w:proofErr w:type="spellStart"/>
      <w:r w:rsidRPr="004D7684">
        <w:rPr>
          <w:rFonts w:ascii="inherit" w:eastAsia="Times New Roman" w:hAnsi="inherit" w:cs="Times New Roman"/>
          <w:i/>
          <w:iCs/>
          <w:color w:val="000000"/>
          <w:sz w:val="24"/>
          <w:szCs w:val="24"/>
        </w:rPr>
        <w:t>organisational</w:t>
      </w:r>
      <w:proofErr w:type="spellEnd"/>
      <w:r w:rsidRPr="004D7684">
        <w:rPr>
          <w:rFonts w:ascii="inherit" w:eastAsia="Times New Roman" w:hAnsi="inherit" w:cs="Times New Roman"/>
          <w:i/>
          <w:iCs/>
          <w:color w:val="000000"/>
          <w:sz w:val="24"/>
          <w:szCs w:val="24"/>
        </w:rPr>
        <w:t xml:space="preserve"> chart for project implementation and operation).</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A.5   </w:t>
      </w:r>
      <w:r w:rsidRPr="004D7684">
        <w:rPr>
          <w:rFonts w:ascii="inherit" w:eastAsia="Times New Roman" w:hAnsi="inherit" w:cs="Times New Roman"/>
          <w:b/>
          <w:bCs/>
          <w:color w:val="000000"/>
          <w:sz w:val="24"/>
          <w:szCs w:val="24"/>
        </w:rPr>
        <w:t>Provide information on all relevant institutional arrangements with third parties for the implementation of the project and the successful operation of the resulting facilities that have been planned and possibly concluded</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lastRenderedPageBreak/>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A.5.1   </w:t>
      </w:r>
      <w:r w:rsidRPr="004D7684">
        <w:rPr>
          <w:rFonts w:ascii="inherit" w:eastAsia="Times New Roman" w:hAnsi="inherit" w:cs="Times New Roman"/>
          <w:i/>
          <w:iCs/>
          <w:color w:val="000000"/>
          <w:sz w:val="24"/>
          <w:szCs w:val="24"/>
        </w:rPr>
        <w:t>Give details of how the infrastructure will be managed after the project is completed (i.e. name of the operator; selection methods — public management or concession; type of contract, etc.).</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B.   A DESCRIPTION OF THE INVESTMENT AND ITS LOCATION; EXPLANATION AS TO HOW IT IS CONSISTENT WITH THE RELEVANT PRIORITY AXES OF THE OPERATIONAL PROGRAMME(S) CONCERNED, AND ITS EXPECTED CONTRIBUTION TO ACHIEVING THE SPECIFIC OBJECTIVES OF THOSE PRIORITY AXES AND THE EXPECTED CONTRIBUTION TO SOCIO-ECONOMIC DEVELOPMENT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B.1   </w:t>
      </w:r>
      <w:r w:rsidRPr="004D7684">
        <w:rPr>
          <w:rFonts w:ascii="inherit" w:eastAsia="Times New Roman" w:hAnsi="inherit" w:cs="Times New Roman"/>
          <w:b/>
          <w:bCs/>
          <w:color w:val="000000"/>
          <w:sz w:val="24"/>
          <w:szCs w:val="24"/>
        </w:rPr>
        <w:t xml:space="preserve">Operational </w:t>
      </w:r>
      <w:proofErr w:type="spellStart"/>
      <w:r w:rsidRPr="004D7684">
        <w:rPr>
          <w:rFonts w:ascii="inherit" w:eastAsia="Times New Roman" w:hAnsi="inherit" w:cs="Times New Roman"/>
          <w:b/>
          <w:bCs/>
          <w:color w:val="000000"/>
          <w:sz w:val="24"/>
          <w:szCs w:val="24"/>
        </w:rPr>
        <w:t>programme</w:t>
      </w:r>
      <w:proofErr w:type="spellEnd"/>
      <w:r w:rsidRPr="004D7684">
        <w:rPr>
          <w:rFonts w:ascii="inherit" w:eastAsia="Times New Roman" w:hAnsi="inherit" w:cs="Times New Roman"/>
          <w:b/>
          <w:bCs/>
          <w:color w:val="000000"/>
          <w:sz w:val="24"/>
          <w:szCs w:val="24"/>
        </w:rPr>
        <w:t>(s) and priority axes</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595"/>
        <w:gridCol w:w="5841"/>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CCI of OP</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Priority axis of OP</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OP1&lt;type='S'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Priority axis of OP 1&lt;type='S' input='S'&gt;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OP1&lt;type='S'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Priority axis of OP 1&lt;type='S' input='S'&gt;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OP2&lt;type='S'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Priority axis of OP 2&lt;type='S' input='S'&gt;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OP2&lt;type='S'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Priority axis of OP 2&lt;type='S' input='S'&gt;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B.1.1   </w:t>
      </w:r>
      <w:r w:rsidRPr="004D7684">
        <w:rPr>
          <w:rFonts w:ascii="inherit" w:eastAsia="Times New Roman" w:hAnsi="inherit" w:cs="Times New Roman"/>
          <w:i/>
          <w:iCs/>
          <w:color w:val="000000"/>
          <w:sz w:val="24"/>
          <w:szCs w:val="24"/>
        </w:rPr>
        <w:t xml:space="preserve">Is the project contained in the list of major projects in the operational </w:t>
      </w:r>
      <w:proofErr w:type="spellStart"/>
      <w:r w:rsidRPr="004D7684">
        <w:rPr>
          <w:rFonts w:ascii="inherit" w:eastAsia="Times New Roman" w:hAnsi="inherit" w:cs="Times New Roman"/>
          <w:i/>
          <w:iCs/>
          <w:color w:val="000000"/>
          <w:sz w:val="24"/>
          <w:szCs w:val="24"/>
        </w:rPr>
        <w:t>programme</w:t>
      </w:r>
      <w:proofErr w:type="spellEnd"/>
      <w:r w:rsidRPr="004D7684">
        <w:rPr>
          <w:rFonts w:ascii="inherit" w:eastAsia="Times New Roman" w:hAnsi="inherit" w:cs="Times New Roman"/>
          <w:i/>
          <w:iCs/>
          <w:color w:val="000000"/>
          <w:sz w:val="24"/>
          <w:szCs w:val="24"/>
        </w:rPr>
        <w:t>(s)?</w:t>
      </w:r>
      <w:r w:rsidRPr="004D7684">
        <w:rPr>
          <w:rFonts w:ascii="Times New Roman" w:eastAsia="Times New Roman" w:hAnsi="Times New Roman" w:cs="Times New Roman"/>
          <w:color w:val="000000"/>
          <w:sz w:val="24"/>
          <w:szCs w:val="24"/>
        </w:rPr>
        <w:t> </w:t>
      </w:r>
      <w:hyperlink r:id="rId9" w:anchor="ntr6-L_2015038EN.01001101-E0006"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6</w:t>
        </w:r>
        <w:r w:rsidRPr="004D7684">
          <w:rPr>
            <w:rFonts w:ascii="inherit" w:eastAsia="Times New Roman" w:hAnsi="inherit" w:cs="Times New Roman"/>
            <w:color w:val="0000FF"/>
            <w:sz w:val="24"/>
            <w:szCs w:val="24"/>
            <w:u w:val="single"/>
          </w:rPr>
          <w:t>)</w:t>
        </w:r>
      </w:hyperlink>
      <w:r w:rsidRPr="004D7684">
        <w:rPr>
          <w:rFonts w:ascii="Times New Roman" w:eastAsia="Times New Roman" w:hAnsi="Times New Roman" w:cs="Times New Roman"/>
          <w:color w:val="000000"/>
          <w:sz w:val="24"/>
          <w:szCs w:val="24"/>
        </w:rPr>
        <w:t> </w:t>
      </w:r>
      <w:r w:rsidRPr="004D7684">
        <w:rPr>
          <w:rFonts w:ascii="inherit" w:eastAsia="Times New Roman" w:hAnsi="inherit" w:cs="Times New Roman"/>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B.2.   </w:t>
      </w:r>
      <w:proofErr w:type="spellStart"/>
      <w:r w:rsidRPr="004D7684">
        <w:rPr>
          <w:rFonts w:ascii="inherit" w:eastAsia="Times New Roman" w:hAnsi="inherit" w:cs="Times New Roman"/>
          <w:b/>
          <w:bCs/>
          <w:color w:val="000000"/>
          <w:sz w:val="24"/>
          <w:szCs w:val="24"/>
        </w:rPr>
        <w:t>Categorisation</w:t>
      </w:r>
      <w:proofErr w:type="spellEnd"/>
      <w:r w:rsidRPr="004D7684">
        <w:rPr>
          <w:rFonts w:ascii="inherit" w:eastAsia="Times New Roman" w:hAnsi="inherit" w:cs="Times New Roman"/>
          <w:b/>
          <w:bCs/>
          <w:color w:val="000000"/>
          <w:sz w:val="24"/>
          <w:szCs w:val="24"/>
        </w:rPr>
        <w:t xml:space="preserve"> of project activity</w:t>
      </w:r>
      <w:r w:rsidRPr="004D7684">
        <w:rPr>
          <w:rFonts w:ascii="Times New Roman" w:eastAsia="Times New Roman" w:hAnsi="Times New Roman" w:cs="Times New Roman"/>
          <w:b/>
          <w:bCs/>
          <w:color w:val="000000"/>
          <w:sz w:val="24"/>
          <w:szCs w:val="24"/>
        </w:rPr>
        <w:t> </w:t>
      </w:r>
      <w:hyperlink r:id="rId10" w:anchor="ntr7-L_2015038EN.01001101-E0007"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7</w:t>
        </w:r>
        <w:r w:rsidRPr="004D7684">
          <w:rPr>
            <w:rFonts w:ascii="inherit" w:eastAsia="Times New Roman" w:hAnsi="inherit" w:cs="Times New Roman"/>
            <w:b/>
            <w:bCs/>
            <w:color w:val="0000FF"/>
            <w:sz w:val="24"/>
            <w:szCs w:val="24"/>
            <w:u w:val="single"/>
          </w:rPr>
          <w:t>)</w:t>
        </w:r>
      </w:hyperlink>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288"/>
        <w:gridCol w:w="1291"/>
        <w:gridCol w:w="1364"/>
        <w:gridCol w:w="1493"/>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Amount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Percentage</w:t>
            </w:r>
          </w:p>
        </w:tc>
      </w:tr>
      <w:tr w:rsidR="004D7684" w:rsidRPr="004D7684" w:rsidTr="004D768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7"/>
              <w:gridCol w:w="4531"/>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B.2.1.</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Code(s) for the intervention field dimension(s)</w:t>
                  </w:r>
                </w:p>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(More than one should be used where, based on a pro rata calculation, several intervention fields are relevant)</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7"/>
              <w:gridCol w:w="4531"/>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B.2.2.</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Code for the form of finance dimension</w:t>
                  </w:r>
                </w:p>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(More than one may be relevant in some cases — pro rata shares to be provided)</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7"/>
              <w:gridCol w:w="4531"/>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B.2.3.</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Code for the territorial dimension</w:t>
                  </w:r>
                </w:p>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(More than one may be relevant in some cases — pro rata shares to be provided)</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81"/>
              <w:gridCol w:w="4477"/>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B.2.4.</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Code for the territorial delivery mechanism</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7"/>
              <w:gridCol w:w="4531"/>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B.2.5.</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Code for the thematic objective dimension</w:t>
                  </w:r>
                </w:p>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(More than one may be relevant in some cases — pro rata shares to be provided)</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7"/>
              <w:gridCol w:w="4531"/>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B.2.6.</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Code for the economic dimension (NACE Code</w:t>
                  </w:r>
                  <w:hyperlink r:id="rId11" w:anchor="ntr8-L_2015038EN.01001101-E0008"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8</w:t>
                    </w:r>
                    <w:r w:rsidRPr="004D7684">
                      <w:rPr>
                        <w:rFonts w:ascii="inherit" w:eastAsia="Times New Roman" w:hAnsi="inherit" w:cs="Times New Roman"/>
                        <w:color w:val="0000FF"/>
                        <w:sz w:val="24"/>
                        <w:szCs w:val="24"/>
                        <w:u w:val="single"/>
                      </w:rPr>
                      <w:t>)</w:t>
                    </w:r>
                  </w:hyperlink>
                  <w:r w:rsidRPr="004D7684">
                    <w:rPr>
                      <w:rFonts w:ascii="inherit" w:eastAsia="Times New Roman" w:hAnsi="inherit" w:cs="Times New Roman"/>
                      <w:sz w:val="24"/>
                      <w:szCs w:val="24"/>
                    </w:rPr>
                    <w:t>)</w:t>
                  </w:r>
                </w:p>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(More than one may be relevant in some cases — pro rata shares to be provided)</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7"/>
              <w:gridCol w:w="4531"/>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B.2.7.</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Code for the location dimension (s) (NUTS III)</w:t>
                  </w:r>
                  <w:hyperlink r:id="rId12" w:anchor="ntr9-L_2015038EN.01001101-E0009"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9</w:t>
                    </w:r>
                    <w:r w:rsidRPr="004D7684">
                      <w:rPr>
                        <w:rFonts w:ascii="inherit" w:eastAsia="Times New Roman" w:hAnsi="inherit" w:cs="Times New Roman"/>
                        <w:color w:val="0000FF"/>
                        <w:sz w:val="24"/>
                        <w:szCs w:val="24"/>
                        <w:u w:val="single"/>
                      </w:rPr>
                      <w:t>)</w:t>
                    </w:r>
                  </w:hyperlink>
                </w:p>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(More than one may be relevant in some cases — pro rata shares to be provided)</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7"/>
              <w:gridCol w:w="4531"/>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B.2.8.</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Nature of the investment</w:t>
                  </w:r>
                  <w:hyperlink r:id="rId13" w:anchor="ntr10-L_2015038EN.01001101-E0010"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10</w:t>
                    </w:r>
                    <w:r w:rsidRPr="004D7684">
                      <w:rPr>
                        <w:rFonts w:ascii="inherit" w:eastAsia="Times New Roman" w:hAnsi="inherit" w:cs="Times New Roman"/>
                        <w:color w:val="0000FF"/>
                        <w:sz w:val="24"/>
                        <w:szCs w:val="24"/>
                        <w:u w:val="single"/>
                      </w:rPr>
                      <w:t>)</w:t>
                    </w:r>
                  </w:hyperlink>
                  <w:r w:rsidRPr="004D7684">
                    <w:rPr>
                      <w:rFonts w:ascii="inherit" w:eastAsia="Times New Roman" w:hAnsi="inherit" w:cs="Times New Roman"/>
                      <w:sz w:val="24"/>
                      <w:szCs w:val="24"/>
                    </w:rPr>
                    <w:t> </w:t>
                  </w:r>
                  <w:r w:rsidRPr="004D7684">
                    <w:rPr>
                      <w:rFonts w:ascii="inherit" w:eastAsia="Times New Roman" w:hAnsi="inherit" w:cs="Times New Roman"/>
                      <w:i/>
                      <w:iCs/>
                      <w:sz w:val="24"/>
                      <w:szCs w:val="24"/>
                    </w:rPr>
                    <w:t>(to be filled in for productive investments only)</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27"/>
              <w:gridCol w:w="4531"/>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B.2.9.</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Product concerned</w:t>
                  </w:r>
                  <w:hyperlink r:id="rId14" w:anchor="ntr11-L_2015038EN.01001101-E0011"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11</w:t>
                    </w:r>
                    <w:r w:rsidRPr="004D7684">
                      <w:rPr>
                        <w:rFonts w:ascii="inherit" w:eastAsia="Times New Roman" w:hAnsi="inherit" w:cs="Times New Roman"/>
                        <w:color w:val="0000FF"/>
                        <w:sz w:val="24"/>
                        <w:szCs w:val="24"/>
                        <w:u w:val="single"/>
                      </w:rPr>
                      <w:t>)</w:t>
                    </w:r>
                  </w:hyperlink>
                  <w:r w:rsidRPr="004D7684">
                    <w:rPr>
                      <w:rFonts w:ascii="inherit" w:eastAsia="Times New Roman" w:hAnsi="inherit" w:cs="Times New Roman"/>
                      <w:sz w:val="24"/>
                      <w:szCs w:val="24"/>
                    </w:rPr>
                    <w:t> </w:t>
                  </w:r>
                  <w:r w:rsidRPr="004D7684">
                    <w:rPr>
                      <w:rFonts w:ascii="inherit" w:eastAsia="Times New Roman" w:hAnsi="inherit" w:cs="Times New Roman"/>
                      <w:i/>
                      <w:iCs/>
                      <w:sz w:val="24"/>
                      <w:szCs w:val="24"/>
                    </w:rPr>
                    <w:t>(to be filled in for productive investments only)</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B.3.   </w:t>
      </w:r>
      <w:r w:rsidRPr="004D7684">
        <w:rPr>
          <w:rFonts w:ascii="inherit" w:eastAsia="Times New Roman" w:hAnsi="inherit" w:cs="Times New Roman"/>
          <w:b/>
          <w:bCs/>
          <w:color w:val="000000"/>
          <w:sz w:val="24"/>
          <w:szCs w:val="24"/>
        </w:rPr>
        <w:t>Project description</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B.3.1   </w:t>
      </w:r>
      <w:r w:rsidRPr="004D7684">
        <w:rPr>
          <w:rFonts w:ascii="inherit" w:eastAsia="Times New Roman" w:hAnsi="inherit" w:cs="Times New Roman"/>
          <w:i/>
          <w:iCs/>
          <w:color w:val="000000"/>
          <w:sz w:val="24"/>
          <w:szCs w:val="24"/>
        </w:rPr>
        <w:t>Please provide a concise (max. 2 pages) description of the project (presenting its aim, existing situation, issues it will address, facilities to be constructed, etc.), a map identifying the project area</w:t>
      </w:r>
      <w:r w:rsidRPr="004D7684">
        <w:rPr>
          <w:rFonts w:ascii="Times New Roman" w:eastAsia="Times New Roman" w:hAnsi="Times New Roman" w:cs="Times New Roman"/>
          <w:color w:val="000000"/>
          <w:sz w:val="24"/>
          <w:szCs w:val="24"/>
        </w:rPr>
        <w:t> </w:t>
      </w:r>
      <w:hyperlink r:id="rId15" w:anchor="ntr12-L_2015038EN.01001101-E0012"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12</w:t>
        </w:r>
        <w:r w:rsidRPr="004D7684">
          <w:rPr>
            <w:rFonts w:ascii="inherit" w:eastAsia="Times New Roman" w:hAnsi="inherit" w:cs="Times New Roman"/>
            <w:color w:val="0000FF"/>
            <w:sz w:val="24"/>
            <w:szCs w:val="24"/>
            <w:u w:val="single"/>
          </w:rPr>
          <w:t>)</w:t>
        </w:r>
      </w:hyperlink>
      <w:r w:rsidRPr="004D7684">
        <w:rPr>
          <w:rFonts w:ascii="Times New Roman" w:eastAsia="Times New Roman" w:hAnsi="Times New Roman" w:cs="Times New Roman"/>
          <w:color w:val="000000"/>
          <w:sz w:val="24"/>
          <w:szCs w:val="24"/>
        </w:rPr>
        <w:t> </w:t>
      </w:r>
      <w:r w:rsidRPr="004D7684">
        <w:rPr>
          <w:rFonts w:ascii="inherit" w:eastAsia="Times New Roman" w:hAnsi="inherit" w:cs="Times New Roman"/>
          <w:i/>
          <w:iCs/>
          <w:color w:val="000000"/>
          <w:sz w:val="24"/>
          <w:szCs w:val="24"/>
        </w:rPr>
        <w:t>, geo-referenced data</w:t>
      </w:r>
      <w:r w:rsidRPr="004D7684">
        <w:rPr>
          <w:rFonts w:ascii="Times New Roman" w:eastAsia="Times New Roman" w:hAnsi="Times New Roman" w:cs="Times New Roman"/>
          <w:color w:val="000000"/>
          <w:sz w:val="24"/>
          <w:szCs w:val="24"/>
        </w:rPr>
        <w:t> </w:t>
      </w:r>
      <w:hyperlink r:id="rId16" w:anchor="ntr13-L_2015038EN.01001101-E0013"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13</w:t>
        </w:r>
        <w:r w:rsidRPr="004D7684">
          <w:rPr>
            <w:rFonts w:ascii="inherit" w:eastAsia="Times New Roman" w:hAnsi="inherit" w:cs="Times New Roman"/>
            <w:color w:val="0000FF"/>
            <w:sz w:val="24"/>
            <w:szCs w:val="24"/>
            <w:u w:val="single"/>
          </w:rPr>
          <w:t>)</w:t>
        </w:r>
      </w:hyperlink>
      <w:r w:rsidRPr="004D7684">
        <w:rPr>
          <w:rFonts w:ascii="Times New Roman" w:eastAsia="Times New Roman" w:hAnsi="Times New Roman" w:cs="Times New Roman"/>
          <w:color w:val="000000"/>
          <w:sz w:val="24"/>
          <w:szCs w:val="24"/>
        </w:rPr>
        <w:t> </w:t>
      </w:r>
      <w:r w:rsidRPr="004D7684">
        <w:rPr>
          <w:rFonts w:ascii="inherit" w:eastAsia="Times New Roman" w:hAnsi="inherit" w:cs="Times New Roman"/>
          <w:i/>
          <w:iCs/>
          <w:color w:val="000000"/>
          <w:sz w:val="24"/>
          <w:szCs w:val="24"/>
        </w:rPr>
        <w:t>and the main project components with their individual total cost estimates (without activity cost breakdown)</w:t>
      </w:r>
      <w:r w:rsidRPr="004D7684">
        <w:rPr>
          <w:rFonts w:ascii="Times New Roman" w:eastAsia="Times New Roman" w:hAnsi="Times New Roman" w:cs="Times New Roman"/>
          <w:color w:val="000000"/>
          <w:sz w:val="24"/>
          <w:szCs w:val="24"/>
        </w:rPr>
        <w: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In case of productive investments a detailed technical description must also be provided including: the work involved specifying its main characteristics, the establishment, main activities and main elements of the financial structure of the enterprise, main aspects of the investment, the description of the production technology and equipment and the description of the products.</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='7000'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B.3.2   </w:t>
      </w:r>
      <w:r w:rsidRPr="004D7684">
        <w:rPr>
          <w:rFonts w:ascii="inherit" w:eastAsia="Times New Roman" w:hAnsi="inherit" w:cs="Times New Roman"/>
          <w:i/>
          <w:iCs/>
          <w:color w:val="000000"/>
          <w:sz w:val="24"/>
          <w:szCs w:val="24"/>
        </w:rPr>
        <w:t>Is this project a phase of a major project</w:t>
      </w:r>
      <w:r w:rsidRPr="004D7684">
        <w:rPr>
          <w:rFonts w:ascii="Times New Roman" w:eastAsia="Times New Roman" w:hAnsi="Times New Roman" w:cs="Times New Roman"/>
          <w:color w:val="000000"/>
          <w:sz w:val="24"/>
          <w:szCs w:val="24"/>
        </w:rPr>
        <w:t> </w:t>
      </w:r>
      <w:hyperlink r:id="rId17" w:anchor="ntr14-L_2015038EN.01001101-E0014"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14</w:t>
        </w:r>
        <w:r w:rsidRPr="004D7684">
          <w:rPr>
            <w:rFonts w:ascii="inherit" w:eastAsia="Times New Roman" w:hAnsi="inherit" w:cs="Times New Roman"/>
            <w:color w:val="0000FF"/>
            <w:sz w:val="24"/>
            <w:szCs w:val="24"/>
            <w:u w:val="single"/>
          </w:rPr>
          <w:t>)</w:t>
        </w:r>
      </w:hyperlink>
      <w:r w:rsidRPr="004D7684">
        <w:rPr>
          <w:rFonts w:ascii="Times New Roman" w:eastAsia="Times New Roman" w:hAnsi="Times New Roman" w:cs="Times New Roman"/>
          <w:color w:val="000000"/>
          <w:sz w:val="24"/>
          <w:szCs w:val="24"/>
        </w:rPr>
        <w:t> </w:t>
      </w:r>
      <w:r w:rsidRPr="004D7684">
        <w:rPr>
          <w:rFonts w:ascii="inherit" w:eastAsia="Times New Roman" w:hAnsi="inherit" w:cs="Times New Roman"/>
          <w:i/>
          <w:iCs/>
          <w:color w:val="000000"/>
          <w:sz w:val="24"/>
          <w:szCs w:val="24"/>
        </w:rPr>
        <w:t>? &lt;type='C' input='M'</w:t>
      </w:r>
      <w:r w:rsidRPr="004D7684">
        <w:rPr>
          <w:rFonts w:ascii="Times New Roman" w:eastAsia="Times New Roman" w:hAnsi="Times New Roman" w:cs="Times New Roman"/>
          <w:color w:val="000000"/>
          <w:sz w:val="24"/>
          <w:szCs w:val="24"/>
        </w:rPr>
        <w:t>&gt;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B.3.3   </w:t>
      </w:r>
      <w:r w:rsidRPr="004D7684">
        <w:rPr>
          <w:rFonts w:ascii="inherit" w:eastAsia="Times New Roman" w:hAnsi="inherit" w:cs="Times New Roman"/>
          <w:i/>
          <w:iCs/>
          <w:color w:val="000000"/>
          <w:sz w:val="24"/>
          <w:szCs w:val="24"/>
        </w:rPr>
        <w:t xml:space="preserve">If the project is a phase of an overall project, provide a concise description of the proposed phases of implementation and explain how they are technically and financially independent. Explain what criteria have been used to determine the division of the project into phases. Please provide a share (percentage) of the overall project which this phase covers. If the </w:t>
      </w:r>
      <w:r w:rsidRPr="004D7684">
        <w:rPr>
          <w:rFonts w:ascii="inherit" w:eastAsia="Times New Roman" w:hAnsi="inherit" w:cs="Times New Roman"/>
          <w:i/>
          <w:iCs/>
          <w:color w:val="000000"/>
          <w:sz w:val="24"/>
          <w:szCs w:val="24"/>
        </w:rPr>
        <w:lastRenderedPageBreak/>
        <w:t xml:space="preserve">project is co-financed by more than one Operational </w:t>
      </w:r>
      <w:proofErr w:type="spellStart"/>
      <w:r w:rsidRPr="004D7684">
        <w:rPr>
          <w:rFonts w:ascii="inherit" w:eastAsia="Times New Roman" w:hAnsi="inherit" w:cs="Times New Roman"/>
          <w:i/>
          <w:iCs/>
          <w:color w:val="000000"/>
          <w:sz w:val="24"/>
          <w:szCs w:val="24"/>
        </w:rPr>
        <w:t>Programme</w:t>
      </w:r>
      <w:proofErr w:type="spellEnd"/>
      <w:r w:rsidRPr="004D7684">
        <w:rPr>
          <w:rFonts w:ascii="inherit" w:eastAsia="Times New Roman" w:hAnsi="inherit" w:cs="Times New Roman"/>
          <w:i/>
          <w:iCs/>
          <w:color w:val="000000"/>
          <w:sz w:val="24"/>
          <w:szCs w:val="24"/>
        </w:rPr>
        <w:t xml:space="preserve">, indicate which parts fall under which Operational </w:t>
      </w:r>
      <w:proofErr w:type="spellStart"/>
      <w:r w:rsidRPr="004D7684">
        <w:rPr>
          <w:rFonts w:ascii="inherit" w:eastAsia="Times New Roman" w:hAnsi="inherit" w:cs="Times New Roman"/>
          <w:i/>
          <w:iCs/>
          <w:color w:val="000000"/>
          <w:sz w:val="24"/>
          <w:szCs w:val="24"/>
        </w:rPr>
        <w:t>Programme</w:t>
      </w:r>
      <w:proofErr w:type="spellEnd"/>
      <w:r w:rsidRPr="004D7684">
        <w:rPr>
          <w:rFonts w:ascii="inherit" w:eastAsia="Times New Roman" w:hAnsi="inherit" w:cs="Times New Roman"/>
          <w:i/>
          <w:iCs/>
          <w:color w:val="000000"/>
          <w:sz w:val="24"/>
          <w:szCs w:val="24"/>
        </w:rPr>
        <w:t xml:space="preserve"> and their pro-rata allocation.</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='3500'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B.3.4   </w:t>
      </w:r>
      <w:r w:rsidRPr="004D7684">
        <w:rPr>
          <w:rFonts w:ascii="inherit" w:eastAsia="Times New Roman" w:hAnsi="inherit" w:cs="Times New Roman"/>
          <w:i/>
          <w:iCs/>
          <w:color w:val="000000"/>
          <w:sz w:val="24"/>
          <w:szCs w:val="24"/>
        </w:rPr>
        <w:t>Have the Commission previously approved any part of this major project? &lt;type='C'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If yes, please provide the CCI number of the major project approved.</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&lt; type='S' input='S'&gt;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If this project is a part of the major project phased for which the first phase was carried in the 2007-2013, please provide a description of the physical and financial objectives of the previous phase, including a description of the implementation of the first phase and confirm that it is or will be ready to be used for its purpose.</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='10500'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B.3.5   </w:t>
      </w:r>
      <w:r w:rsidRPr="004D7684">
        <w:rPr>
          <w:rFonts w:ascii="inherit" w:eastAsia="Times New Roman" w:hAnsi="inherit" w:cs="Times New Roman"/>
          <w:i/>
          <w:iCs/>
          <w:color w:val="000000"/>
          <w:sz w:val="24"/>
          <w:szCs w:val="24"/>
        </w:rPr>
        <w:t>Does the project form part of a Trans-European Network agreed at Union level? &lt;type='C'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If yes, please give details and give reference to the relevant EU legislation</w:t>
      </w:r>
      <w:hyperlink r:id="rId18" w:anchor="ntr15-L_2015038EN.01001101-E0015"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15</w:t>
        </w:r>
        <w:r w:rsidRPr="004D7684">
          <w:rPr>
            <w:rFonts w:ascii="inherit" w:eastAsia="Times New Roman" w:hAnsi="inherit" w:cs="Times New Roman"/>
            <w:color w:val="0000FF"/>
            <w:sz w:val="24"/>
            <w:szCs w:val="24"/>
            <w:u w:val="single"/>
          </w:rPr>
          <w:t>)</w:t>
        </w:r>
      </w:hyperlink>
      <w:r w:rsidRPr="004D7684">
        <w:rPr>
          <w:rFonts w:ascii="Times New Roman" w:eastAsia="Times New Roman" w:hAnsi="Times New Roman" w:cs="Times New Roman"/>
          <w:color w:val="000000"/>
          <w:sz w:val="24"/>
          <w:szCs w:val="24"/>
        </w:rPr>
        <w:t>.</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B.3.6   </w:t>
      </w:r>
      <w:r w:rsidRPr="004D7684">
        <w:rPr>
          <w:rFonts w:ascii="inherit" w:eastAsia="Times New Roman" w:hAnsi="inherit" w:cs="Times New Roman"/>
          <w:b/>
          <w:bCs/>
          <w:i/>
          <w:iCs/>
          <w:color w:val="000000"/>
          <w:sz w:val="24"/>
          <w:szCs w:val="24"/>
        </w:rPr>
        <w:t>In case of productive investments is this investment: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7"/>
        <w:gridCol w:w="9179"/>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w:t>
            </w:r>
            <w:proofErr w:type="spellStart"/>
            <w:r w:rsidRPr="004D7684">
              <w:rPr>
                <w:rFonts w:ascii="inherit" w:eastAsia="Times New Roman" w:hAnsi="inherit" w:cs="Times New Roman"/>
                <w:sz w:val="24"/>
                <w:szCs w:val="24"/>
              </w:rPr>
              <w:t>i</w:t>
            </w:r>
            <w:proofErr w:type="spellEnd"/>
            <w:r w:rsidRPr="004D7684">
              <w:rPr>
                <w:rFonts w:ascii="inherit" w:eastAsia="Times New Roman" w:hAnsi="inherit" w:cs="Times New Roman"/>
                <w:sz w:val="24"/>
                <w:szCs w:val="24"/>
              </w:rPr>
              <w:t>)</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covered under Article 3(1)(a) of Regulation (EU) No 1301/2013 of the European Parliament and of the Council</w:t>
            </w:r>
            <w:hyperlink r:id="rId19" w:anchor="ntr16-L_2015038EN.01001101-E0016"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16</w:t>
              </w:r>
              <w:r w:rsidRPr="004D7684">
                <w:rPr>
                  <w:rFonts w:ascii="inherit" w:eastAsia="Times New Roman" w:hAnsi="inherit" w:cs="Times New Roman"/>
                  <w:color w:val="0000FF"/>
                  <w:sz w:val="24"/>
                  <w:szCs w:val="24"/>
                  <w:u w:val="single"/>
                </w:rPr>
                <w:t>)</w:t>
              </w:r>
            </w:hyperlink>
            <w:r w:rsidRPr="004D7684">
              <w:rPr>
                <w:rFonts w:ascii="inherit" w:eastAsia="Times New Roman" w:hAnsi="inherit" w:cs="Times New Roman"/>
                <w:sz w:val="24"/>
                <w:szCs w:val="24"/>
              </w:rPr>
              <w:t>? </w:t>
            </w:r>
            <w:r w:rsidRPr="004D7684">
              <w:rPr>
                <w:rFonts w:ascii="inherit" w:eastAsia="Times New Roman" w:hAnsi="inherit" w:cs="Times New Roman"/>
                <w:i/>
                <w:iCs/>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37"/>
              <w:gridCol w:w="1575"/>
              <w:gridCol w:w="2676"/>
              <w:gridCol w:w="1575"/>
            </w:tblGrid>
            <w:tr w:rsidR="004D7684" w:rsidRPr="004D768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If yes, please, explain how it contributes to creating and safeguarding jobs (notably for young people)</w:t>
            </w:r>
          </w:p>
          <w:p w:rsidR="004D7684" w:rsidRPr="004D7684" w:rsidRDefault="004D7684" w:rsidP="004D7684">
            <w:pPr>
              <w:spacing w:after="0" w:line="240" w:lineRule="auto"/>
              <w:rPr>
                <w:rFonts w:ascii="inherit" w:eastAsia="Times New Roman" w:hAnsi="inherit" w:cs="Times New Roman"/>
                <w:sz w:val="24"/>
                <w:szCs w:val="24"/>
              </w:rPr>
            </w:pPr>
            <w:r w:rsidRPr="004D7684">
              <w:rPr>
                <w:rFonts w:ascii="inherit" w:eastAsia="Times New Roman" w:hAnsi="inherit" w:cs="Times New Roman"/>
                <w:i/>
                <w:iCs/>
                <w:sz w:val="24"/>
                <w:szCs w:val="24"/>
              </w:rPr>
              <w:t xml:space="preserve">&lt; type='S' </w:t>
            </w:r>
            <w:proofErr w:type="spellStart"/>
            <w:r w:rsidRPr="004D7684">
              <w:rPr>
                <w:rFonts w:ascii="inherit" w:eastAsia="Times New Roman" w:hAnsi="inherit" w:cs="Times New Roman"/>
                <w:i/>
                <w:iCs/>
                <w:sz w:val="24"/>
                <w:szCs w:val="24"/>
              </w:rPr>
              <w:t>maxlength</w:t>
            </w:r>
            <w:proofErr w:type="spellEnd"/>
            <w:r w:rsidRPr="004D7684">
              <w:rPr>
                <w:rFonts w:ascii="inherit" w:eastAsia="Times New Roman" w:hAnsi="inherit" w:cs="Times New Roman"/>
                <w:i/>
                <w:iCs/>
                <w:sz w:val="24"/>
                <w:szCs w:val="24"/>
              </w:rPr>
              <w:t>='1750' input='M'&gt;</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4"/>
        <w:gridCol w:w="9112"/>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(ii)</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covered under Article 3(1)(b) of Regulation (EU) No 1301/2013? </w:t>
            </w:r>
            <w:r w:rsidRPr="004D7684">
              <w:rPr>
                <w:rFonts w:ascii="inherit" w:eastAsia="Times New Roman" w:hAnsi="inherit" w:cs="Times New Roman"/>
                <w:i/>
                <w:iCs/>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14"/>
              <w:gridCol w:w="1563"/>
              <w:gridCol w:w="2656"/>
              <w:gridCol w:w="1563"/>
            </w:tblGrid>
            <w:tr w:rsidR="004D7684" w:rsidRPr="004D768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If yes, please, explain how it contributes to the investment priorities set out in Article 5(1) and (4) Regulation (EU) No 1301/2013, and, if that investment involves cooperation between large enterprises and SMEs, how it contributes to investment priorities in Article 5(2) of that Regulation.</w:t>
            </w:r>
          </w:p>
          <w:p w:rsidR="004D7684" w:rsidRPr="004D7684" w:rsidRDefault="004D7684" w:rsidP="004D7684">
            <w:pPr>
              <w:spacing w:after="0" w:line="240" w:lineRule="auto"/>
              <w:rPr>
                <w:rFonts w:ascii="inherit" w:eastAsia="Times New Roman" w:hAnsi="inherit" w:cs="Times New Roman"/>
                <w:sz w:val="24"/>
                <w:szCs w:val="24"/>
              </w:rPr>
            </w:pPr>
            <w:r w:rsidRPr="004D7684">
              <w:rPr>
                <w:rFonts w:ascii="inherit" w:eastAsia="Times New Roman" w:hAnsi="inherit" w:cs="Times New Roman"/>
                <w:i/>
                <w:iCs/>
                <w:sz w:val="24"/>
                <w:szCs w:val="24"/>
              </w:rPr>
              <w:t xml:space="preserve">&lt; type='S' </w:t>
            </w:r>
            <w:proofErr w:type="spellStart"/>
            <w:r w:rsidRPr="004D7684">
              <w:rPr>
                <w:rFonts w:ascii="inherit" w:eastAsia="Times New Roman" w:hAnsi="inherit" w:cs="Times New Roman"/>
                <w:i/>
                <w:iCs/>
                <w:sz w:val="24"/>
                <w:szCs w:val="24"/>
              </w:rPr>
              <w:t>maxlength</w:t>
            </w:r>
            <w:proofErr w:type="spellEnd"/>
            <w:r w:rsidRPr="004D7684">
              <w:rPr>
                <w:rFonts w:ascii="inherit" w:eastAsia="Times New Roman" w:hAnsi="inherit" w:cs="Times New Roman"/>
                <w:i/>
                <w:iCs/>
                <w:sz w:val="24"/>
                <w:szCs w:val="24"/>
              </w:rPr>
              <w:t>='1750' input='M'&gt;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B.4.   </w:t>
      </w:r>
      <w:r w:rsidRPr="004D7684">
        <w:rPr>
          <w:rFonts w:ascii="inherit" w:eastAsia="Times New Roman" w:hAnsi="inherit" w:cs="Times New Roman"/>
          <w:b/>
          <w:bCs/>
          <w:color w:val="000000"/>
          <w:sz w:val="24"/>
          <w:szCs w:val="24"/>
        </w:rPr>
        <w:t xml:space="preserve">Project objectives and its consistency with the relevant priority axes of the operational </w:t>
      </w:r>
      <w:proofErr w:type="spellStart"/>
      <w:r w:rsidRPr="004D7684">
        <w:rPr>
          <w:rFonts w:ascii="inherit" w:eastAsia="Times New Roman" w:hAnsi="inherit" w:cs="Times New Roman"/>
          <w:b/>
          <w:bCs/>
          <w:color w:val="000000"/>
          <w:sz w:val="24"/>
          <w:szCs w:val="24"/>
        </w:rPr>
        <w:t>programme</w:t>
      </w:r>
      <w:proofErr w:type="spellEnd"/>
      <w:r w:rsidRPr="004D7684">
        <w:rPr>
          <w:rFonts w:ascii="inherit" w:eastAsia="Times New Roman" w:hAnsi="inherit" w:cs="Times New Roman"/>
          <w:b/>
          <w:bCs/>
          <w:color w:val="000000"/>
          <w:sz w:val="24"/>
          <w:szCs w:val="24"/>
        </w:rPr>
        <w:t xml:space="preserve"> or operational </w:t>
      </w:r>
      <w:proofErr w:type="spellStart"/>
      <w:r w:rsidRPr="004D7684">
        <w:rPr>
          <w:rFonts w:ascii="inherit" w:eastAsia="Times New Roman" w:hAnsi="inherit" w:cs="Times New Roman"/>
          <w:b/>
          <w:bCs/>
          <w:color w:val="000000"/>
          <w:sz w:val="24"/>
          <w:szCs w:val="24"/>
        </w:rPr>
        <w:t>programmes</w:t>
      </w:r>
      <w:proofErr w:type="spellEnd"/>
      <w:r w:rsidRPr="004D7684">
        <w:rPr>
          <w:rFonts w:ascii="inherit" w:eastAsia="Times New Roman" w:hAnsi="inherit" w:cs="Times New Roman"/>
          <w:b/>
          <w:bCs/>
          <w:color w:val="000000"/>
          <w:sz w:val="24"/>
          <w:szCs w:val="24"/>
        </w:rPr>
        <w:t xml:space="preserve"> concerned, and its expected contribution to achieving the specific objectives and results of those priority axes and the expected contribution to socio-economic development of the area covered by the operational </w:t>
      </w:r>
      <w:proofErr w:type="spellStart"/>
      <w:r w:rsidRPr="004D7684">
        <w:rPr>
          <w:rFonts w:ascii="inherit" w:eastAsia="Times New Roman" w:hAnsi="inherit" w:cs="Times New Roman"/>
          <w:b/>
          <w:bCs/>
          <w:color w:val="000000"/>
          <w:sz w:val="24"/>
          <w:szCs w:val="24"/>
        </w:rPr>
        <w:t>programme</w:t>
      </w:r>
      <w:proofErr w:type="spellEnd"/>
      <w:r w:rsidRPr="004D7684">
        <w:rPr>
          <w:rFonts w:ascii="inherit" w:eastAsia="Times New Roman" w:hAnsi="inherit" w:cs="Times New Roman"/>
          <w:b/>
          <w:bCs/>
          <w:color w:val="000000"/>
          <w:sz w:val="24"/>
          <w:szCs w:val="24"/>
        </w:rPr>
        <w: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lastRenderedPageBreak/>
        <w:t>B.4.1   </w:t>
      </w:r>
      <w:r w:rsidRPr="004D7684">
        <w:rPr>
          <w:rFonts w:ascii="inherit" w:eastAsia="Times New Roman" w:hAnsi="inherit" w:cs="Times New Roman"/>
          <w:i/>
          <w:iCs/>
          <w:color w:val="000000"/>
          <w:sz w:val="24"/>
          <w:szCs w:val="24"/>
        </w:rPr>
        <w:t>What are the main project objectives? Please list them here and give short explanation</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B.4.2   </w:t>
      </w:r>
      <w:r w:rsidRPr="004D7684">
        <w:rPr>
          <w:rFonts w:ascii="inherit" w:eastAsia="Times New Roman" w:hAnsi="inherit" w:cs="Times New Roman"/>
          <w:i/>
          <w:iCs/>
          <w:color w:val="000000"/>
          <w:sz w:val="24"/>
          <w:szCs w:val="24"/>
        </w:rPr>
        <w:t xml:space="preserve">Please give details on the project's consistency with the relevant priority axes of the operational </w:t>
      </w:r>
      <w:proofErr w:type="spellStart"/>
      <w:r w:rsidRPr="004D7684">
        <w:rPr>
          <w:rFonts w:ascii="inherit" w:eastAsia="Times New Roman" w:hAnsi="inherit" w:cs="Times New Roman"/>
          <w:i/>
          <w:iCs/>
          <w:color w:val="000000"/>
          <w:sz w:val="24"/>
          <w:szCs w:val="24"/>
        </w:rPr>
        <w:t>programme</w:t>
      </w:r>
      <w:proofErr w:type="spellEnd"/>
      <w:r w:rsidRPr="004D7684">
        <w:rPr>
          <w:rFonts w:ascii="inherit" w:eastAsia="Times New Roman" w:hAnsi="inherit" w:cs="Times New Roman"/>
          <w:i/>
          <w:iCs/>
          <w:color w:val="000000"/>
          <w:sz w:val="24"/>
          <w:szCs w:val="24"/>
        </w:rPr>
        <w:t xml:space="preserve"> or operational </w:t>
      </w:r>
      <w:proofErr w:type="spellStart"/>
      <w:r w:rsidRPr="004D7684">
        <w:rPr>
          <w:rFonts w:ascii="inherit" w:eastAsia="Times New Roman" w:hAnsi="inherit" w:cs="Times New Roman"/>
          <w:i/>
          <w:iCs/>
          <w:color w:val="000000"/>
          <w:sz w:val="24"/>
          <w:szCs w:val="24"/>
        </w:rPr>
        <w:t>programmes</w:t>
      </w:r>
      <w:proofErr w:type="spellEnd"/>
      <w:r w:rsidRPr="004D7684">
        <w:rPr>
          <w:rFonts w:ascii="inherit" w:eastAsia="Times New Roman" w:hAnsi="inherit" w:cs="Times New Roman"/>
          <w:i/>
          <w:iCs/>
          <w:color w:val="000000"/>
          <w:sz w:val="24"/>
          <w:szCs w:val="24"/>
        </w:rPr>
        <w:t xml:space="preserve"> and its expected contribution to achieving the result indicators under the specific objectives of those priority axes</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B.4.3   </w:t>
      </w:r>
      <w:r w:rsidRPr="004D7684">
        <w:rPr>
          <w:rFonts w:ascii="inherit" w:eastAsia="Times New Roman" w:hAnsi="inherit" w:cs="Times New Roman"/>
          <w:i/>
          <w:iCs/>
          <w:color w:val="000000"/>
          <w:sz w:val="24"/>
          <w:szCs w:val="24"/>
        </w:rPr>
        <w:t xml:space="preserve">Please explain how the project will contribute to socio-economic development of the area covered by the operational </w:t>
      </w:r>
      <w:proofErr w:type="spellStart"/>
      <w:r w:rsidRPr="004D7684">
        <w:rPr>
          <w:rFonts w:ascii="inherit" w:eastAsia="Times New Roman" w:hAnsi="inherit" w:cs="Times New Roman"/>
          <w:i/>
          <w:iCs/>
          <w:color w:val="000000"/>
          <w:sz w:val="24"/>
          <w:szCs w:val="24"/>
        </w:rPr>
        <w:t>programme</w:t>
      </w:r>
      <w:proofErr w:type="spellEnd"/>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B.4.4   </w:t>
      </w:r>
      <w:r w:rsidRPr="004D7684">
        <w:rPr>
          <w:rFonts w:ascii="inherit" w:eastAsia="Times New Roman" w:hAnsi="inherit" w:cs="Times New Roman"/>
          <w:i/>
          <w:iCs/>
          <w:color w:val="000000"/>
          <w:sz w:val="24"/>
          <w:szCs w:val="24"/>
        </w:rPr>
        <w:t xml:space="preserve">Please explain what measures have been planned/taken by the beneficiary to ensure optimal </w:t>
      </w:r>
      <w:proofErr w:type="spellStart"/>
      <w:r w:rsidRPr="004D7684">
        <w:rPr>
          <w:rFonts w:ascii="inherit" w:eastAsia="Times New Roman" w:hAnsi="inherit" w:cs="Times New Roman"/>
          <w:i/>
          <w:iCs/>
          <w:color w:val="000000"/>
          <w:sz w:val="24"/>
          <w:szCs w:val="24"/>
        </w:rPr>
        <w:t>utilisation</w:t>
      </w:r>
      <w:proofErr w:type="spellEnd"/>
      <w:r w:rsidRPr="004D7684">
        <w:rPr>
          <w:rFonts w:ascii="inherit" w:eastAsia="Times New Roman" w:hAnsi="inherit" w:cs="Times New Roman"/>
          <w:i/>
          <w:iCs/>
          <w:color w:val="000000"/>
          <w:sz w:val="24"/>
          <w:szCs w:val="24"/>
        </w:rPr>
        <w:t xml:space="preserve"> of the infrastructure in the operation phase</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C.   TOTAL COST AND TOTAL ELIGIBLE COST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C.1.   </w:t>
      </w:r>
      <w:r w:rsidRPr="004D7684">
        <w:rPr>
          <w:rFonts w:ascii="inherit" w:eastAsia="Times New Roman" w:hAnsi="inherit" w:cs="Times New Roman"/>
          <w:b/>
          <w:bCs/>
          <w:color w:val="000000"/>
          <w:sz w:val="24"/>
          <w:szCs w:val="24"/>
        </w:rPr>
        <w:t>Please complete table below taking into account the following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(1)</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Ineligible costs comprise (</w:t>
            </w:r>
            <w:proofErr w:type="spellStart"/>
            <w:r w:rsidRPr="004D7684">
              <w:rPr>
                <w:rFonts w:ascii="inherit" w:eastAsia="Times New Roman" w:hAnsi="inherit" w:cs="Times New Roman"/>
                <w:sz w:val="24"/>
                <w:szCs w:val="24"/>
              </w:rPr>
              <w:t>i</w:t>
            </w:r>
            <w:proofErr w:type="spellEnd"/>
            <w:r w:rsidRPr="004D7684">
              <w:rPr>
                <w:rFonts w:ascii="inherit" w:eastAsia="Times New Roman" w:hAnsi="inherit" w:cs="Times New Roman"/>
                <w:sz w:val="24"/>
                <w:szCs w:val="24"/>
              </w:rPr>
              <w:t xml:space="preserve">) expenditure outside the eligibility period, (ii) expenditure ineligible under applicable EU and national rules, (iii) other expenditure not presented for co-financing. NB: The starting date for eligibility of expenditure is the date of submission of the operational </w:t>
            </w:r>
            <w:proofErr w:type="spellStart"/>
            <w:r w:rsidRPr="004D7684">
              <w:rPr>
                <w:rFonts w:ascii="inherit" w:eastAsia="Times New Roman" w:hAnsi="inherit" w:cs="Times New Roman"/>
                <w:sz w:val="24"/>
                <w:szCs w:val="24"/>
              </w:rPr>
              <w:t>programme</w:t>
            </w:r>
            <w:proofErr w:type="spellEnd"/>
            <w:r w:rsidRPr="004D7684">
              <w:rPr>
                <w:rFonts w:ascii="inherit" w:eastAsia="Times New Roman" w:hAnsi="inherit" w:cs="Times New Roman"/>
                <w:sz w:val="24"/>
                <w:szCs w:val="24"/>
              </w:rPr>
              <w:t xml:space="preserve"> to the Commission or 1 January 2014, whichever is the earlier</w:t>
            </w:r>
            <w:hyperlink r:id="rId20" w:anchor="ntr17-L_2015038EN.01001101-E0017"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17</w:t>
              </w:r>
              <w:r w:rsidRPr="004D7684">
                <w:rPr>
                  <w:rFonts w:ascii="inherit" w:eastAsia="Times New Roman" w:hAnsi="inherit" w:cs="Times New Roman"/>
                  <w:color w:val="0000FF"/>
                  <w:sz w:val="24"/>
                  <w:szCs w:val="24"/>
                  <w:u w:val="single"/>
                </w:rPr>
                <w:t>)</w:t>
              </w:r>
            </w:hyperlink>
            <w:r w:rsidRPr="004D7684">
              <w:rPr>
                <w:rFonts w:ascii="inherit" w:eastAsia="Times New Roman" w:hAnsi="inherit" w:cs="Times New Roman"/>
                <w:sz w:val="24"/>
                <w:szCs w:val="24"/>
              </w:rPr>
              <w:t>.</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(2)</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Contingencies should not exceed 10 % of total cost net of contingencies. These contingencies may be included in the total eligible costs used to calculate the planned contribution of the funds.</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(3)</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 price adjustment may be included, where relevant, to cover expected inflation where the eligible cost values are in constant prices.</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4"/>
        <w:gridCol w:w="9102"/>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(4)</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Recoverable VAT is ineligible. Where VAT is considered eligible, please give reasons.</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(5)</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Total cost must include all costs incurred for the project, from planning to supervision and must include VAT regardless of whether it is recoverable or not.</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(6)</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The purchase of land not built on and land built on in the amount exceeding 10 % of the total eligible expenditure for the operation concerned in accordance with Article 69(3)(b) of Regulation (EU) No 1303/2013. In exceptional and duly justified cases, a higher percentage may be permitted for operations concerning environmental conservation.</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(7)</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Total eligible cost before taking into account of the requirements set out in Article 61 of Regulation (EU) No 1303/2013.</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0"/>
        <w:gridCol w:w="2409"/>
        <w:gridCol w:w="1608"/>
        <w:gridCol w:w="1634"/>
        <w:gridCol w:w="1609"/>
        <w:gridCol w:w="1926"/>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EUR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Total cost</w:t>
            </w:r>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Ineligible costs (</w:t>
            </w:r>
            <w:r w:rsidRPr="004D7684">
              <w:rPr>
                <w:rFonts w:ascii="inherit" w:eastAsia="Times New Roman" w:hAnsi="inherit" w:cs="Times New Roman"/>
                <w:b/>
                <w:bCs/>
                <w:sz w:val="15"/>
                <w:szCs w:val="15"/>
                <w:vertAlign w:val="superscript"/>
              </w:rPr>
              <w:t>1</w:t>
            </w:r>
            <w:r w:rsidRPr="004D7684">
              <w:rPr>
                <w:rFonts w:ascii="inherit" w:eastAsia="Times New Roman" w:hAnsi="inherit" w:cs="Times New Roman"/>
                <w:b/>
                <w:bCs/>
              </w:rPr>
              <w:t>)</w:t>
            </w:r>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Eligible costs</w:t>
            </w:r>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(C) = (A) – (B)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Percentage of total eligible costs</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i/>
                <w:iCs/>
              </w:rPr>
              <w:t>Input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i/>
                <w:iCs/>
              </w:rPr>
              <w:t>Input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i/>
                <w:iCs/>
              </w:rPr>
              <w:t>Calculated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i/>
                <w:iCs/>
              </w:rPr>
              <w:t>Calculated</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Planning/design fees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Land purchase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r w:rsidRPr="004D7684">
              <w:rPr>
                <w:rFonts w:ascii="inherit" w:eastAsia="Times New Roman" w:hAnsi="inherit" w:cs="Times New Roman"/>
              </w:rPr>
              <w:t> (</w:t>
            </w:r>
            <w:r w:rsidRPr="004D7684">
              <w:rPr>
                <w:rFonts w:ascii="inherit" w:eastAsia="Times New Roman" w:hAnsi="inherit" w:cs="Times New Roman"/>
                <w:sz w:val="15"/>
                <w:szCs w:val="15"/>
                <w:vertAlign w:val="superscript"/>
              </w:rPr>
              <w:t>6</w:t>
            </w:r>
            <w:r w:rsidRPr="004D768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Building and construction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Plant and machinery or equipment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Contingencies (</w:t>
            </w:r>
            <w:r w:rsidRPr="004D7684">
              <w:rPr>
                <w:rFonts w:ascii="inherit" w:eastAsia="Times New Roman" w:hAnsi="inherit" w:cs="Times New Roman"/>
                <w:sz w:val="15"/>
                <w:szCs w:val="15"/>
                <w:vertAlign w:val="superscript"/>
              </w:rPr>
              <w:t>2</w:t>
            </w:r>
            <w:r w:rsidRPr="004D768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Price adjustment (if applicable) (</w:t>
            </w:r>
            <w:r w:rsidRPr="004D7684">
              <w:rPr>
                <w:rFonts w:ascii="inherit" w:eastAsia="Times New Roman" w:hAnsi="inherit" w:cs="Times New Roman"/>
                <w:sz w:val="15"/>
                <w:szCs w:val="15"/>
                <w:vertAlign w:val="superscript"/>
              </w:rPr>
              <w:t>3</w:t>
            </w:r>
            <w:r w:rsidRPr="004D768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Publicity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Supervision during construction implementation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Technical assistance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b/>
                <w:bCs/>
              </w:rPr>
              <w:t>Sub-TOTAL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(VAT (</w:t>
            </w:r>
            <w:r w:rsidRPr="004D7684">
              <w:rPr>
                <w:rFonts w:ascii="inherit" w:eastAsia="Times New Roman" w:hAnsi="inherit" w:cs="Times New Roman"/>
                <w:sz w:val="15"/>
                <w:szCs w:val="15"/>
                <w:vertAlign w:val="superscript"/>
              </w:rPr>
              <w:t>4</w:t>
            </w:r>
            <w:r w:rsidRPr="004D768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b/>
                <w:bCs/>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r w:rsidRPr="004D7684">
              <w:rPr>
                <w:rFonts w:ascii="inherit" w:eastAsia="Times New Roman" w:hAnsi="inherit" w:cs="Times New Roman"/>
              </w:rPr>
              <w:t> (</w:t>
            </w:r>
            <w:r w:rsidRPr="004D7684">
              <w:rPr>
                <w:rFonts w:ascii="inherit" w:eastAsia="Times New Roman" w:hAnsi="inherit" w:cs="Times New Roman"/>
                <w:sz w:val="15"/>
                <w:szCs w:val="15"/>
                <w:vertAlign w:val="superscript"/>
              </w:rPr>
              <w:t>5</w:t>
            </w:r>
            <w:r w:rsidRPr="004D768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r w:rsidRPr="004D7684">
              <w:rPr>
                <w:rFonts w:ascii="inherit" w:eastAsia="Times New Roman" w:hAnsi="inherit" w:cs="Times New Roman"/>
              </w:rPr>
              <w:t> (</w:t>
            </w:r>
            <w:r w:rsidRPr="004D7684">
              <w:rPr>
                <w:rFonts w:ascii="inherit" w:eastAsia="Times New Roman" w:hAnsi="inherit" w:cs="Times New Roman"/>
                <w:sz w:val="15"/>
                <w:szCs w:val="15"/>
                <w:vertAlign w:val="superscript"/>
              </w:rPr>
              <w:t>7</w:t>
            </w:r>
            <w:r w:rsidRPr="004D768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Please provide the exchange rate and the reference (where applicable)</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='875'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If you have any comments regarding any of the items above (e.g. no contingencies envisaged, eligible VAT), please note them below.</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C.2.   </w:t>
      </w:r>
      <w:r w:rsidRPr="004D7684">
        <w:rPr>
          <w:rFonts w:ascii="inherit" w:eastAsia="Times New Roman" w:hAnsi="inherit" w:cs="Times New Roman"/>
          <w:b/>
          <w:bCs/>
          <w:color w:val="000000"/>
          <w:sz w:val="24"/>
          <w:szCs w:val="24"/>
        </w:rPr>
        <w:t>Verification of compliance with State aid rules</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inherit" w:eastAsia="Times New Roman" w:hAnsi="inherit" w:cs="Times New Roman"/>
          <w:b/>
          <w:bCs/>
          <w:color w:val="000000"/>
          <w:sz w:val="24"/>
          <w:szCs w:val="24"/>
        </w:rPr>
        <w:t>Do you consider that this project involves the granting of State aid?</w:t>
      </w:r>
      <w:r w:rsidRPr="004D7684">
        <w:rPr>
          <w:rFonts w:ascii="Times New Roman" w:eastAsia="Times New Roman" w:hAnsi="Times New Roman" w:cs="Times New Roman"/>
          <w:color w:val="000000"/>
          <w:sz w:val="24"/>
          <w:szCs w:val="24"/>
        </w:rPr>
        <w:t> </w:t>
      </w:r>
      <w:r w:rsidRPr="004D7684">
        <w:rPr>
          <w:rFonts w:ascii="inherit" w:eastAsia="Times New Roman" w:hAnsi="inherit" w:cs="Times New Roman"/>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If yes, please fill in the table below</w:t>
      </w:r>
      <w:hyperlink r:id="rId21" w:anchor="ntr18-L_2015038EN.01001101-E0018"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18</w:t>
        </w:r>
        <w:r w:rsidRPr="004D7684">
          <w:rPr>
            <w:rFonts w:ascii="inherit" w:eastAsia="Times New Roman" w:hAnsi="inherit" w:cs="Times New Roman"/>
            <w:color w:val="0000FF"/>
            <w:sz w:val="24"/>
            <w:szCs w:val="24"/>
            <w:u w:val="single"/>
          </w:rPr>
          <w:t>)</w:t>
        </w:r>
      </w:hyperlink>
      <w:r w:rsidRPr="004D7684">
        <w:rPr>
          <w:rFonts w:ascii="Times New Roman" w:eastAsia="Times New Roman" w:hAnsi="Times New Roman" w:cs="Times New Roman"/>
          <w:color w:val="000000"/>
          <w:sz w:val="24"/>
          <w:szCs w:val="24"/>
        </w:rPr>
        <w: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721"/>
        <w:gridCol w:w="1449"/>
        <w:gridCol w:w="1607"/>
        <w:gridCol w:w="1220"/>
        <w:gridCol w:w="2439"/>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Amount of aid (EUR) in GGE</w:t>
            </w:r>
            <w:hyperlink r:id="rId22" w:anchor="ntr19-L_2015038EN.01001101-E0019" w:history="1">
              <w:r w:rsidRPr="004D7684">
                <w:rPr>
                  <w:rFonts w:ascii="inherit" w:eastAsia="Times New Roman" w:hAnsi="inherit" w:cs="Times New Roman"/>
                  <w:b/>
                  <w:bCs/>
                  <w:color w:val="0000FF"/>
                  <w:u w:val="single"/>
                </w:rPr>
                <w:t> (</w:t>
              </w:r>
              <w:r w:rsidRPr="004D7684">
                <w:rPr>
                  <w:rFonts w:ascii="inherit" w:eastAsia="Times New Roman" w:hAnsi="inherit" w:cs="Times New Roman"/>
                  <w:b/>
                  <w:bCs/>
                  <w:color w:val="0000FF"/>
                  <w:sz w:val="15"/>
                  <w:szCs w:val="15"/>
                  <w:u w:val="single"/>
                  <w:vertAlign w:val="superscript"/>
                </w:rPr>
                <w:t>19</w:t>
              </w:r>
              <w:r w:rsidRPr="004D7684">
                <w:rPr>
                  <w:rFonts w:ascii="inherit" w:eastAsia="Times New Roman" w:hAnsi="inherit" w:cs="Times New Roman"/>
                  <w:b/>
                  <w:bCs/>
                  <w:color w:val="0000FF"/>
                  <w:u w:val="singl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Total amount of eligible cost (EUR)</w:t>
            </w:r>
            <w:hyperlink r:id="rId23" w:anchor="ntr20-L_2015038EN.01001101-E0020" w:history="1">
              <w:r w:rsidRPr="004D7684">
                <w:rPr>
                  <w:rFonts w:ascii="inherit" w:eastAsia="Times New Roman" w:hAnsi="inherit" w:cs="Times New Roman"/>
                  <w:b/>
                  <w:bCs/>
                  <w:color w:val="0000FF"/>
                  <w:u w:val="single"/>
                </w:rPr>
                <w:t> (</w:t>
              </w:r>
              <w:r w:rsidRPr="004D7684">
                <w:rPr>
                  <w:rFonts w:ascii="inherit" w:eastAsia="Times New Roman" w:hAnsi="inherit" w:cs="Times New Roman"/>
                  <w:b/>
                  <w:bCs/>
                  <w:color w:val="0000FF"/>
                  <w:sz w:val="15"/>
                  <w:szCs w:val="15"/>
                  <w:u w:val="single"/>
                  <w:vertAlign w:val="superscript"/>
                </w:rPr>
                <w:t>20</w:t>
              </w:r>
              <w:r w:rsidRPr="004D7684">
                <w:rPr>
                  <w:rFonts w:ascii="inherit" w:eastAsia="Times New Roman" w:hAnsi="inherit" w:cs="Times New Roman"/>
                  <w:b/>
                  <w:bCs/>
                  <w:color w:val="0000FF"/>
                  <w:u w:val="singl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Aid intensity</w:t>
            </w:r>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State aid number/registry number for block-exempted aid</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Approved aid scheme or approved individual aid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Aid falling under a block exemption regulation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Aid in line with the SGEI decision</w:t>
            </w:r>
            <w:hyperlink r:id="rId24" w:anchor="ntr21-L_2015038EN.01001101-E0021" w:history="1">
              <w:r w:rsidRPr="004D7684">
                <w:rPr>
                  <w:rFonts w:ascii="inherit" w:eastAsia="Times New Roman" w:hAnsi="inherit" w:cs="Times New Roman"/>
                  <w:b/>
                  <w:bCs/>
                  <w:color w:val="0000FF"/>
                  <w:u w:val="single"/>
                </w:rPr>
                <w:t> (</w:t>
              </w:r>
              <w:r w:rsidRPr="004D7684">
                <w:rPr>
                  <w:rFonts w:ascii="inherit" w:eastAsia="Times New Roman" w:hAnsi="inherit" w:cs="Times New Roman"/>
                  <w:b/>
                  <w:bCs/>
                  <w:color w:val="0000FF"/>
                  <w:sz w:val="15"/>
                  <w:szCs w:val="15"/>
                  <w:u w:val="single"/>
                  <w:vertAlign w:val="superscript"/>
                </w:rPr>
                <w:t>21</w:t>
              </w:r>
              <w:r w:rsidRPr="004D7684">
                <w:rPr>
                  <w:rFonts w:ascii="inherit" w:eastAsia="Times New Roman" w:hAnsi="inherit" w:cs="Times New Roman"/>
                  <w:b/>
                  <w:bCs/>
                  <w:color w:val="0000FF"/>
                  <w:u w:val="single"/>
                </w:rPr>
                <w:t>)</w:t>
              </w:r>
            </w:hyperlink>
            <w:r w:rsidRPr="004D7684">
              <w:rPr>
                <w:rFonts w:ascii="inherit" w:eastAsia="Times New Roman" w:hAnsi="inherit" w:cs="Times New Roman"/>
                <w:b/>
                <w:bCs/>
              </w:rPr>
              <w:t>or the regulation on public land passenger traffic</w:t>
            </w:r>
            <w:hyperlink r:id="rId25" w:anchor="ntr22-L_2015038EN.01001101-E0022" w:history="1">
              <w:r w:rsidRPr="004D7684">
                <w:rPr>
                  <w:rFonts w:ascii="inherit" w:eastAsia="Times New Roman" w:hAnsi="inherit" w:cs="Times New Roman"/>
                  <w:b/>
                  <w:bCs/>
                  <w:color w:val="0000FF"/>
                  <w:u w:val="single"/>
                </w:rPr>
                <w:t> (</w:t>
              </w:r>
              <w:r w:rsidRPr="004D7684">
                <w:rPr>
                  <w:rFonts w:ascii="inherit" w:eastAsia="Times New Roman" w:hAnsi="inherit" w:cs="Times New Roman"/>
                  <w:b/>
                  <w:bCs/>
                  <w:color w:val="0000FF"/>
                  <w:sz w:val="15"/>
                  <w:szCs w:val="15"/>
                  <w:u w:val="single"/>
                  <w:vertAlign w:val="superscript"/>
                </w:rPr>
                <w:t>22</w:t>
              </w:r>
              <w:r w:rsidRPr="004D7684">
                <w:rPr>
                  <w:rFonts w:ascii="inherit" w:eastAsia="Times New Roman" w:hAnsi="inherit" w:cs="Times New Roman"/>
                  <w:b/>
                  <w:bCs/>
                  <w:color w:val="0000FF"/>
                  <w:u w:val="singl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Total aid granted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Not applicable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Not applicable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Not applicable</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inherit" w:eastAsia="Times New Roman" w:hAnsi="inherit" w:cs="Times New Roman"/>
          <w:b/>
          <w:bCs/>
          <w:color w:val="000000"/>
          <w:sz w:val="24"/>
          <w:szCs w:val="24"/>
        </w:rPr>
        <w:t>If no</w:t>
      </w:r>
      <w:r w:rsidRPr="004D7684">
        <w:rPr>
          <w:rFonts w:ascii="Times New Roman" w:eastAsia="Times New Roman" w:hAnsi="Times New Roman" w:cs="Times New Roman"/>
          <w:color w:val="000000"/>
          <w:sz w:val="24"/>
          <w:szCs w:val="24"/>
        </w:rPr>
        <w:t>, please explain in detail the basis for establishing that the project does not involve state aid</w:t>
      </w:r>
      <w:hyperlink r:id="rId26" w:anchor="ntr23-L_2015038EN.01001101-E0023"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23</w:t>
        </w:r>
        <w:r w:rsidRPr="004D7684">
          <w:rPr>
            <w:rFonts w:ascii="inherit" w:eastAsia="Times New Roman" w:hAnsi="inherit" w:cs="Times New Roman"/>
            <w:color w:val="0000FF"/>
            <w:sz w:val="24"/>
            <w:szCs w:val="24"/>
            <w:u w:val="single"/>
          </w:rPr>
          <w:t>)</w:t>
        </w:r>
      </w:hyperlink>
      <w:r w:rsidRPr="004D7684">
        <w:rPr>
          <w:rFonts w:ascii="Times New Roman" w:eastAsia="Times New Roman" w:hAnsi="Times New Roman" w:cs="Times New Roman"/>
          <w:color w:val="000000"/>
          <w:sz w:val="24"/>
          <w:szCs w:val="24"/>
        </w:rPr>
        <w:t>. Please provide this information for all groups of potential State aid recipients, for example, in case of infrastructures, for the owner, the constructors, the operator and for the users of an infrastructure. If applicable, please indicate whether the reason why you consider that the project does not involve State aid is that (</w:t>
      </w:r>
      <w:proofErr w:type="spellStart"/>
      <w:r w:rsidRPr="004D7684">
        <w:rPr>
          <w:rFonts w:ascii="Times New Roman" w:eastAsia="Times New Roman" w:hAnsi="Times New Roman" w:cs="Times New Roman"/>
          <w:color w:val="000000"/>
          <w:sz w:val="24"/>
          <w:szCs w:val="24"/>
        </w:rPr>
        <w:t>i</w:t>
      </w:r>
      <w:proofErr w:type="spellEnd"/>
      <w:r w:rsidRPr="004D7684">
        <w:rPr>
          <w:rFonts w:ascii="Times New Roman" w:eastAsia="Times New Roman" w:hAnsi="Times New Roman" w:cs="Times New Roman"/>
          <w:color w:val="000000"/>
          <w:sz w:val="24"/>
          <w:szCs w:val="24"/>
        </w:rPr>
        <w:t xml:space="preserve">) the project does not concern any economic activity (including activities in the public remit) or that (ii) the recipient(s) of support enjoy a legal monopoly for the relevant activities and are not active in any other </w:t>
      </w:r>
      <w:proofErr w:type="spellStart"/>
      <w:r w:rsidRPr="004D7684">
        <w:rPr>
          <w:rFonts w:ascii="Times New Roman" w:eastAsia="Times New Roman" w:hAnsi="Times New Roman" w:cs="Times New Roman"/>
          <w:color w:val="000000"/>
          <w:sz w:val="24"/>
          <w:szCs w:val="24"/>
        </w:rPr>
        <w:t>liberalised</w:t>
      </w:r>
      <w:proofErr w:type="spellEnd"/>
      <w:r w:rsidRPr="004D7684">
        <w:rPr>
          <w:rFonts w:ascii="Times New Roman" w:eastAsia="Times New Roman" w:hAnsi="Times New Roman" w:cs="Times New Roman"/>
          <w:color w:val="000000"/>
          <w:sz w:val="24"/>
          <w:szCs w:val="24"/>
        </w:rPr>
        <w:t xml:space="preserve"> sector (or will keep separate accounts in case the recipient(s) are active in additional sectors).</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='3500'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C.3.   </w:t>
      </w:r>
      <w:r w:rsidRPr="004D7684">
        <w:rPr>
          <w:rFonts w:ascii="inherit" w:eastAsia="Times New Roman" w:hAnsi="inherit" w:cs="Times New Roman"/>
          <w:b/>
          <w:bCs/>
          <w:color w:val="000000"/>
          <w:sz w:val="24"/>
          <w:szCs w:val="24"/>
        </w:rPr>
        <w:t>Total eligible cost calculation</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The total eligible cost amount after taking into account of the requirements set out in Article 61 of Regulation (EU) No 1303/2013 should be used to verify if the project has reached the threshold of a major project in accordance with Article 100 of Regulation (EU) No 1303/2013.</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Please choose the relevant option and complete the information as required. For non-revenue-generating operations please choose the method in Article 61(3) (b) of Regulation (EU) No 1303/2013 and set pro-rata application of discounted net revenue at 100 %.</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34"/>
        <w:gridCol w:w="660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Method of calculation of the potential net revenue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Method used as chosen by the managing authority for the relevant sector, sub-sector or type of operation</w:t>
            </w:r>
            <w:hyperlink r:id="rId27" w:anchor="ntr24-L_2015038EN.01001101-E0024" w:history="1">
              <w:r w:rsidRPr="004D7684">
                <w:rPr>
                  <w:rFonts w:ascii="inherit" w:eastAsia="Times New Roman" w:hAnsi="inherit" w:cs="Times New Roman"/>
                  <w:b/>
                  <w:bCs/>
                  <w:color w:val="0000FF"/>
                  <w:u w:val="single"/>
                </w:rPr>
                <w:t> (</w:t>
              </w:r>
              <w:r w:rsidRPr="004D7684">
                <w:rPr>
                  <w:rFonts w:ascii="inherit" w:eastAsia="Times New Roman" w:hAnsi="inherit" w:cs="Times New Roman"/>
                  <w:b/>
                  <w:bCs/>
                  <w:color w:val="0000FF"/>
                  <w:sz w:val="15"/>
                  <w:szCs w:val="15"/>
                  <w:u w:val="single"/>
                  <w:vertAlign w:val="superscript"/>
                </w:rPr>
                <w:t>24</w:t>
              </w:r>
              <w:r w:rsidRPr="004D7684">
                <w:rPr>
                  <w:rFonts w:ascii="inherit" w:eastAsia="Times New Roman" w:hAnsi="inherit" w:cs="Times New Roman"/>
                  <w:b/>
                  <w:bCs/>
                  <w:color w:val="0000FF"/>
                  <w:u w:val="single"/>
                </w:rPr>
                <w:t>)</w:t>
              </w:r>
            </w:hyperlink>
            <w:r w:rsidRPr="004D7684">
              <w:rPr>
                <w:rFonts w:ascii="inherit" w:eastAsia="Times New Roman" w:hAnsi="inherit" w:cs="Times New Roman"/>
                <w:b/>
                <w:bCs/>
              </w:rPr>
              <w:t> (Check one box only)</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Calculation of the discounted net revenue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&lt;type='C'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Flat rate method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&lt;type='C'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Decreased co-financing rate method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&lt;type='C' input='M'&gt;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Calculation of the discounted net revenue (Article 61(3)(b) of Regulation (EU) No 1303/2013):</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95"/>
        <w:gridCol w:w="7685"/>
        <w:gridCol w:w="1556"/>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Value</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Total eligible cost before taking into account of the requirements set out in Article 61 of Regulation (EU) No 1303/2013 (in EUR, not discounted)</w:t>
            </w:r>
          </w:p>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(Section C.1.12(C))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Pro-rata application of discounted net revenue (%) (if applicable) = (E.1.2.9)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 xml:space="preserve">Total eligible cost after taking into account of the requirements set out in Article 61 of </w:t>
            </w:r>
            <w:r w:rsidRPr="004D7684">
              <w:rPr>
                <w:rFonts w:ascii="inherit" w:eastAsia="Times New Roman" w:hAnsi="inherit" w:cs="Times New Roman"/>
              </w:rPr>
              <w:lastRenderedPageBreak/>
              <w:t>Regulation (EU) No 1303/2013 (in EUR, not discounted) = (1) * (2)</w:t>
            </w:r>
          </w:p>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The maximum public contribution must respect the State aid rules and the amount of total aid granted reported above (if applicable)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lastRenderedPageBreak/>
              <w:t xml:space="preserve">&lt;type='N' </w:t>
            </w:r>
            <w:r w:rsidRPr="004D7684">
              <w:rPr>
                <w:rFonts w:ascii="inherit" w:eastAsia="Times New Roman" w:hAnsi="inherit" w:cs="Times New Roman"/>
                <w:i/>
                <w:iCs/>
              </w:rPr>
              <w:lastRenderedPageBreak/>
              <w:t>input='M'&gt;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lastRenderedPageBreak/>
        <w:t>Flat rate method or decreased co-financing rate method (Article 61(3)(a) and Article 61(5) of Regulation (EU) No 1303/2013):</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95"/>
        <w:gridCol w:w="7714"/>
        <w:gridCol w:w="1527"/>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Value</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Total eligible cost before taking into account of the requirements set out in Article 61 of Regulation (EU) No 1303/2013 (in EUR, not discounted)</w:t>
            </w:r>
          </w:p>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(Section C.1.12(C))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Net revenue flat rate as defined in Annex V to Regulation (EU) No 1303/2013 or delegated acts (FR)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Total eligible cost after taking into account of the requirements set out in Article 61 of Regulation (EU) No 1303/2013 (in EUR, not discounted) = (1) × (1 – FR)</w:t>
            </w:r>
            <w:hyperlink r:id="rId28" w:anchor="ntr25-L_2015038EN.01001101-E0025" w:history="1">
              <w:r w:rsidRPr="004D7684">
                <w:rPr>
                  <w:rFonts w:ascii="inherit" w:eastAsia="Times New Roman" w:hAnsi="inherit" w:cs="Times New Roman"/>
                  <w:color w:val="0000FF"/>
                  <w:u w:val="single"/>
                </w:rPr>
                <w:t> (</w:t>
              </w:r>
              <w:r w:rsidRPr="004D7684">
                <w:rPr>
                  <w:rFonts w:ascii="inherit" w:eastAsia="Times New Roman" w:hAnsi="inherit" w:cs="Times New Roman"/>
                  <w:color w:val="0000FF"/>
                  <w:sz w:val="15"/>
                  <w:szCs w:val="15"/>
                  <w:u w:val="single"/>
                  <w:vertAlign w:val="superscript"/>
                </w:rPr>
                <w:t>25</w:t>
              </w:r>
              <w:r w:rsidRPr="004D7684">
                <w:rPr>
                  <w:rFonts w:ascii="inherit" w:eastAsia="Times New Roman" w:hAnsi="inherit" w:cs="Times New Roman"/>
                  <w:color w:val="0000FF"/>
                  <w:u w:val="single"/>
                </w:rPr>
                <w:t>)</w:t>
              </w:r>
            </w:hyperlink>
          </w:p>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The maximum public contribution must respect the state aid rules and the amount of total aid granted reported above (if applicable)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D.   FEASIBILITY STUDIES CARRIED OUT, INCLUDING OPTION ANALYSIS, AND THE RESULTS</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D.1.   </w:t>
      </w:r>
      <w:r w:rsidRPr="004D7684">
        <w:rPr>
          <w:rFonts w:ascii="inherit" w:eastAsia="Times New Roman" w:hAnsi="inherit" w:cs="Times New Roman"/>
          <w:b/>
          <w:bCs/>
          <w:color w:val="000000"/>
          <w:sz w:val="24"/>
          <w:szCs w:val="24"/>
        </w:rPr>
        <w:t>Demand analysis</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Please provide a summary of the demand analysis, including the predicted demand growth rate, in order to demonstrate the demand for the project, in accordance with the approach as set out in Annex III (Methodology for carrying out the cost-benefit analysis) to this Regulation. At the minimum the following information should be included:</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5"/>
        <w:gridCol w:w="8701"/>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w:t>
            </w:r>
            <w:proofErr w:type="spellStart"/>
            <w:r w:rsidRPr="004D7684">
              <w:rPr>
                <w:rFonts w:ascii="inherit" w:eastAsia="Times New Roman" w:hAnsi="inherit" w:cs="Times New Roman"/>
                <w:sz w:val="24"/>
                <w:szCs w:val="24"/>
              </w:rPr>
              <w:t>i</w:t>
            </w:r>
            <w:proofErr w:type="spellEnd"/>
            <w:r w:rsidRPr="004D7684">
              <w:rPr>
                <w:rFonts w:ascii="inherit" w:eastAsia="Times New Roman" w:hAnsi="inherit" w:cs="Times New Roman"/>
                <w:sz w:val="24"/>
                <w:szCs w:val="24"/>
              </w:rPr>
              <w:t>)</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methodology for projections;</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9"/>
        <w:gridCol w:w="9107"/>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(ii)</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assumptions and baselines (e.g. traffic in the past, future assumed traffic without the project);</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3"/>
        <w:gridCol w:w="8693"/>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(iii)</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projections for selected options, if applicable;</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7"/>
        <w:gridCol w:w="9059"/>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(iv)</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supply side aspects including the analysis of existing supply and expected (infrastructure) developments;</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1"/>
        <w:gridCol w:w="8355"/>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(v)</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network effect (if any).</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In case of productive investments describe the target markets and a summary of the demand analysis including the demand growth rate, broken down, where appropriate, by Member State and, separately, by third countries considered as a whole.</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='10500'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D.2.   </w:t>
      </w:r>
      <w:r w:rsidRPr="004D7684">
        <w:rPr>
          <w:rFonts w:ascii="inherit" w:eastAsia="Times New Roman" w:hAnsi="inherit" w:cs="Times New Roman"/>
          <w:b/>
          <w:bCs/>
          <w:color w:val="000000"/>
          <w:sz w:val="24"/>
          <w:szCs w:val="24"/>
        </w:rPr>
        <w:t>Option analysis</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D.2.1   </w:t>
      </w:r>
      <w:r w:rsidRPr="004D7684">
        <w:rPr>
          <w:rFonts w:ascii="inherit" w:eastAsia="Times New Roman" w:hAnsi="inherit" w:cs="Times New Roman"/>
          <w:i/>
          <w:iCs/>
          <w:color w:val="000000"/>
          <w:sz w:val="24"/>
          <w:szCs w:val="24"/>
        </w:rPr>
        <w:t>Please outline the alternative options considered in feasibility studies (max. 2-3 pages) in accordance with the approach as set out in Annex III (Methodology for carrying out the cost-benefit analysis) to this Regulation. At least the following information should be included</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
        <w:gridCol w:w="9094"/>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w:t>
            </w:r>
            <w:proofErr w:type="spellStart"/>
            <w:r w:rsidRPr="004D7684">
              <w:rPr>
                <w:rFonts w:ascii="inherit" w:eastAsia="Times New Roman" w:hAnsi="inherit" w:cs="Times New Roman"/>
                <w:sz w:val="24"/>
                <w:szCs w:val="24"/>
              </w:rPr>
              <w:t>i</w:t>
            </w:r>
            <w:proofErr w:type="spellEnd"/>
            <w:r w:rsidRPr="004D7684">
              <w:rPr>
                <w:rFonts w:ascii="inherit" w:eastAsia="Times New Roman" w:hAnsi="inherit" w:cs="Times New Roman"/>
                <w:sz w:val="24"/>
                <w:szCs w:val="24"/>
              </w:rPr>
              <w:t>)</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The total investment cost and operating costs for options considered;</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4"/>
        <w:gridCol w:w="9112"/>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lastRenderedPageBreak/>
              <w:t>(ii)</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Options for scale (against technical, operational, economic, environmental and social criteria) and options for location of the proposed infrastructure;</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8"/>
        <w:gridCol w:w="8828"/>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(iii)</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Technological options — per component and per system;</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7"/>
        <w:gridCol w:w="9059"/>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(iv)</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Risks involved for each alternative, including risks related to climate change impacts and weather extremes;</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7"/>
        <w:gridCol w:w="8979"/>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(v)</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Economic indicators for options considered, if applicable</w:t>
            </w:r>
            <w:hyperlink r:id="rId29" w:anchor="ntr26-L_2015038EN.01001101-E0026"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26</w:t>
              </w:r>
              <w:r w:rsidRPr="004D7684">
                <w:rPr>
                  <w:rFonts w:ascii="inherit" w:eastAsia="Times New Roman" w:hAnsi="inherit" w:cs="Times New Roman"/>
                  <w:color w:val="0000FF"/>
                  <w:sz w:val="24"/>
                  <w:szCs w:val="24"/>
                  <w:u w:val="single"/>
                </w:rPr>
                <w:t>)</w:t>
              </w:r>
            </w:hyperlink>
            <w:r w:rsidRPr="004D7684">
              <w:rPr>
                <w:rFonts w:ascii="inherit" w:eastAsia="Times New Roman" w:hAnsi="inherit" w:cs="Times New Roman"/>
                <w:sz w:val="24"/>
                <w:szCs w:val="24"/>
              </w:rPr>
              <w:t>;</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8"/>
        <w:gridCol w:w="8948"/>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(vi)</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Summary table containing all pros and cons for all options considered.</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In addition, in case of </w:t>
      </w:r>
      <w:r w:rsidRPr="004D7684">
        <w:rPr>
          <w:rFonts w:ascii="inherit" w:eastAsia="Times New Roman" w:hAnsi="inherit" w:cs="Times New Roman"/>
          <w:i/>
          <w:iCs/>
          <w:color w:val="000000"/>
          <w:sz w:val="24"/>
          <w:szCs w:val="24"/>
        </w:rPr>
        <w:t>productive investments</w:t>
      </w:r>
      <w:r w:rsidRPr="004D7684">
        <w:rPr>
          <w:rFonts w:ascii="Times New Roman" w:eastAsia="Times New Roman" w:hAnsi="Times New Roman" w:cs="Times New Roman"/>
          <w:color w:val="000000"/>
          <w:sz w:val="24"/>
          <w:szCs w:val="24"/>
        </w:rPr>
        <w:t xml:space="preserve"> give details of capacity considerations (e.g. capacity of the firm before investment (in units per year), reference date, capacity after investment (in units per year), estimate the capacity </w:t>
      </w:r>
      <w:proofErr w:type="spellStart"/>
      <w:r w:rsidRPr="004D7684">
        <w:rPr>
          <w:rFonts w:ascii="Times New Roman" w:eastAsia="Times New Roman" w:hAnsi="Times New Roman" w:cs="Times New Roman"/>
          <w:color w:val="000000"/>
          <w:sz w:val="24"/>
          <w:szCs w:val="24"/>
        </w:rPr>
        <w:t>utilisation</w:t>
      </w:r>
      <w:proofErr w:type="spellEnd"/>
      <w:r w:rsidRPr="004D7684">
        <w:rPr>
          <w:rFonts w:ascii="Times New Roman" w:eastAsia="Times New Roman" w:hAnsi="Times New Roman" w:cs="Times New Roman"/>
          <w:color w:val="000000"/>
          <w:sz w:val="24"/>
          <w:szCs w:val="24"/>
        </w:rPr>
        <w:t xml:space="preserve"> rate).</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='10500'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D.2.2   </w:t>
      </w:r>
      <w:r w:rsidRPr="004D7684">
        <w:rPr>
          <w:rFonts w:ascii="inherit" w:eastAsia="Times New Roman" w:hAnsi="inherit" w:cs="Times New Roman"/>
          <w:i/>
          <w:iCs/>
          <w:color w:val="000000"/>
          <w:sz w:val="24"/>
          <w:szCs w:val="24"/>
        </w:rPr>
        <w:t>Please specify the criteria considered in selecting the best solution (with ranking of their importance and method of their evaluation, reflecting the outcomes of the climate change vulnerability and risks appraisal and of the EIA/SEA procedures as appropriate (see: section F below)) and briefly present a justification for the option chosen in accordance with Annex III (Methodology for carrying out the cost-benefit analysis) to this Regulation</w:t>
      </w:r>
      <w:r w:rsidRPr="004D7684">
        <w:rPr>
          <w:rFonts w:ascii="Times New Roman" w:eastAsia="Times New Roman" w:hAnsi="Times New Roman" w:cs="Times New Roman"/>
          <w:color w:val="000000"/>
          <w:sz w:val="24"/>
          <w:szCs w:val="24"/>
        </w:rPr>
        <w:t>.</w:t>
      </w:r>
      <w:hyperlink r:id="rId30" w:anchor="ntr27-L_2015038EN.01001101-E0027"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27</w:t>
        </w:r>
        <w:r w:rsidRPr="004D7684">
          <w:rPr>
            <w:rFonts w:ascii="inherit" w:eastAsia="Times New Roman" w:hAnsi="inherit" w:cs="Times New Roman"/>
            <w:color w:val="0000FF"/>
            <w:sz w:val="24"/>
            <w:szCs w:val="24"/>
            <w:u w:val="single"/>
          </w:rPr>
          <w:t>)</w:t>
        </w:r>
      </w:hyperlink>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='7000'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D.3.   </w:t>
      </w:r>
      <w:r w:rsidRPr="004D7684">
        <w:rPr>
          <w:rFonts w:ascii="inherit" w:eastAsia="Times New Roman" w:hAnsi="inherit" w:cs="Times New Roman"/>
          <w:b/>
          <w:bCs/>
          <w:color w:val="000000"/>
          <w:sz w:val="24"/>
          <w:szCs w:val="24"/>
        </w:rPr>
        <w:t>Feasibility of the option selected</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Provide a short summary of the feasibility of the option selected covering the following key dimensions: institutional, technical, environmental, and GHG emissions, climate change impacts and risks on the project (where applicable), and other aspects taking into account identified risks to prove feasibility of the project. Please complete the table by making reference to the relevant documents.</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D.3.1   </w:t>
      </w:r>
      <w:r w:rsidRPr="004D7684">
        <w:rPr>
          <w:rFonts w:ascii="inherit" w:eastAsia="Times New Roman" w:hAnsi="inherit" w:cs="Times New Roman"/>
          <w:b/>
          <w:bCs/>
          <w:i/>
          <w:iCs/>
          <w:color w:val="000000"/>
          <w:sz w:val="24"/>
          <w:szCs w:val="24"/>
        </w:rPr>
        <w:t>Institutional aspect</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D.3.2   </w:t>
      </w:r>
      <w:r w:rsidRPr="004D7684">
        <w:rPr>
          <w:rFonts w:ascii="inherit" w:eastAsia="Times New Roman" w:hAnsi="inherit" w:cs="Times New Roman"/>
          <w:b/>
          <w:bCs/>
          <w:i/>
          <w:iCs/>
          <w:color w:val="000000"/>
          <w:sz w:val="24"/>
          <w:szCs w:val="24"/>
        </w:rPr>
        <w:t>Technical aspects including location, designed capacity of the main infrastructure, justification of the project scope and size in the context of the forecasted demand, justification of the choices made with regard to climate and natural disaster risks assessment (where relevant), investment and operating costs estimates</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D.3.3   </w:t>
      </w:r>
      <w:r w:rsidRPr="004D7684">
        <w:rPr>
          <w:rFonts w:ascii="inherit" w:eastAsia="Times New Roman" w:hAnsi="inherit" w:cs="Times New Roman"/>
          <w:b/>
          <w:bCs/>
          <w:i/>
          <w:iCs/>
          <w:color w:val="000000"/>
          <w:sz w:val="24"/>
          <w:szCs w:val="24"/>
        </w:rPr>
        <w:t>Environmental, and climate change mitigation (GHG emissions) and adaptation aspects (where applicable)</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D.3.4   </w:t>
      </w:r>
      <w:r w:rsidRPr="004D7684">
        <w:rPr>
          <w:rFonts w:ascii="inherit" w:eastAsia="Times New Roman" w:hAnsi="inherit" w:cs="Times New Roman"/>
          <w:b/>
          <w:bCs/>
          <w:i/>
          <w:iCs/>
          <w:color w:val="000000"/>
          <w:sz w:val="24"/>
          <w:szCs w:val="24"/>
        </w:rPr>
        <w:t>Other aspects</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Please complete the reference table below</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62"/>
        <w:gridCol w:w="5374"/>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Key dimension of Feasibility Studies (or Business Plan if productive investment)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Reference (supporting documents and chapter/section/page where the specific information and details can be found)</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Demand analysis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='1750'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Option analysis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='1750'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Institutional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='1750'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Technical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='1750'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Environmental, Climate change adaptation and mitigation and disaster resilience (where applicable)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='1750'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Other aspects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='1750' input='M'&gt;</w:t>
            </w:r>
          </w:p>
        </w:tc>
      </w:tr>
    </w:tbl>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In addition to the summary elements to be provided, the feasibility studies document shall be provided in support of this application as Appendix 4.</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E.   A COST-BENEFIT ANALYSIS, INCLUDING A FINANCIAL AND AN ECONOMIC ANALYSIS, AND A RISK ASSESSMENT</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This section should be based on Annex III (Methodology for carrying out the cost-benefit analysis) to this Regulation. In addition to the summary elements to be provided, the full cost-benefit analysis document shall be provided in support of this application as Appendix 4.</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E.1.   </w:t>
      </w:r>
      <w:r w:rsidRPr="004D7684">
        <w:rPr>
          <w:rFonts w:ascii="inherit" w:eastAsia="Times New Roman" w:hAnsi="inherit" w:cs="Times New Roman"/>
          <w:b/>
          <w:bCs/>
          <w:color w:val="000000"/>
          <w:sz w:val="24"/>
          <w:szCs w:val="24"/>
        </w:rPr>
        <w:t>Financial analysis</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E.1.1.   </w:t>
      </w:r>
      <w:r w:rsidRPr="004D7684">
        <w:rPr>
          <w:rFonts w:ascii="inherit" w:eastAsia="Times New Roman" w:hAnsi="inherit" w:cs="Times New Roman"/>
          <w:i/>
          <w:iCs/>
          <w:color w:val="000000"/>
          <w:sz w:val="24"/>
          <w:szCs w:val="24"/>
        </w:rPr>
        <w:t>Please provide a short (max. 2-3 pages) description of methodology (description of compliance with Annex III (Methodology for carrying out the cost-benefit analysis) to this Regulation and Section III (Method for calculating the discounted net revenue of operations generating net revenue) of Commission Delegated Regulation (EU) No 480/2014</w:t>
      </w:r>
      <w:r w:rsidRPr="004D7684">
        <w:rPr>
          <w:rFonts w:ascii="Times New Roman" w:eastAsia="Times New Roman" w:hAnsi="Times New Roman" w:cs="Times New Roman"/>
          <w:color w:val="000000"/>
          <w:sz w:val="24"/>
          <w:szCs w:val="24"/>
        </w:rPr>
        <w:t> </w:t>
      </w:r>
      <w:hyperlink r:id="rId31" w:anchor="ntr28-L_2015038EN.01001101-E0028"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28</w:t>
        </w:r>
        <w:r w:rsidRPr="004D7684">
          <w:rPr>
            <w:rFonts w:ascii="inherit" w:eastAsia="Times New Roman" w:hAnsi="inherit" w:cs="Times New Roman"/>
            <w:color w:val="0000FF"/>
            <w:sz w:val="24"/>
            <w:szCs w:val="24"/>
            <w:u w:val="single"/>
          </w:rPr>
          <w:t>)</w:t>
        </w:r>
      </w:hyperlink>
      <w:r w:rsidRPr="004D7684">
        <w:rPr>
          <w:rFonts w:ascii="Times New Roman" w:eastAsia="Times New Roman" w:hAnsi="Times New Roman" w:cs="Times New Roman"/>
          <w:color w:val="000000"/>
          <w:sz w:val="24"/>
          <w:szCs w:val="24"/>
        </w:rPr>
        <w:t> </w:t>
      </w:r>
      <w:r w:rsidRPr="004D7684">
        <w:rPr>
          <w:rFonts w:ascii="inherit" w:eastAsia="Times New Roman" w:hAnsi="inherit" w:cs="Times New Roman"/>
          <w:i/>
          <w:iCs/>
          <w:color w:val="000000"/>
          <w:sz w:val="24"/>
          <w:szCs w:val="24"/>
        </w:rPr>
        <w:t>and exceptions to the application of the methodologies; all key assumptions made concerning operating costs, capital replacement costs, revenues and residual value, macroeconomic parameters used, steps considered in the calculations, data used to perform the analysis) and the main findings of the financial analysis including the results of financial sustainability analysis to demonstrate that the project will not run out of cash in the future (please confirm commitment from project beneficiary, its owners and/or public authorities to finance the investment, operating and replacement costs, and where possible provide financial sustainability tables presenting cash flows projections for the reference period):</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='10500'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E.1.2.   </w:t>
      </w:r>
      <w:r w:rsidRPr="004D7684">
        <w:rPr>
          <w:rFonts w:ascii="inherit" w:eastAsia="Times New Roman" w:hAnsi="inherit" w:cs="Times New Roman"/>
          <w:b/>
          <w:bCs/>
          <w:i/>
          <w:iCs/>
          <w:color w:val="000000"/>
          <w:sz w:val="24"/>
          <w:szCs w:val="24"/>
        </w:rPr>
        <w:t>Main elements and parameters used in the CBA for financial analysis (all values in euro)</w:t>
      </w:r>
      <w:r w:rsidRPr="004D7684">
        <w:rPr>
          <w:rFonts w:ascii="Times New Roman" w:eastAsia="Times New Roman" w:hAnsi="Times New Roman" w:cs="Times New Roman"/>
          <w:b/>
          <w:bCs/>
          <w:color w:val="000000"/>
          <w:sz w:val="24"/>
          <w:szCs w:val="24"/>
        </w:rPr>
        <w:t> </w:t>
      </w:r>
      <w:hyperlink r:id="rId32" w:anchor="ntr29-L_2015038EN.01001101-E0029"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29</w:t>
        </w:r>
        <w:r w:rsidRPr="004D7684">
          <w:rPr>
            <w:rFonts w:ascii="inherit" w:eastAsia="Times New Roman" w:hAnsi="inherit" w:cs="Times New Roman"/>
            <w:b/>
            <w:bCs/>
            <w:color w:val="0000FF"/>
            <w:sz w:val="24"/>
            <w:szCs w:val="24"/>
            <w:u w:val="single"/>
          </w:rPr>
          <w:t>)</w:t>
        </w:r>
      </w:hyperlink>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0"/>
        <w:gridCol w:w="3163"/>
        <w:gridCol w:w="1515"/>
        <w:gridCol w:w="1965"/>
        <w:gridCol w:w="2653"/>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Main elements and parameters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Value</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Reference period (years)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7684" w:rsidRPr="004D7684" w:rsidRDefault="004D7684" w:rsidP="004D7684">
            <w:pPr>
              <w:spacing w:after="0" w:line="240" w:lineRule="auto"/>
              <w:rPr>
                <w:rFonts w:ascii="inherit" w:eastAsia="Times New Roman" w:hAnsi="inherit" w:cs="Times New Roman"/>
                <w:sz w:val="24"/>
                <w:szCs w:val="24"/>
              </w:rPr>
            </w:pP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Financial discount rate (%)</w:t>
            </w:r>
            <w:hyperlink r:id="rId33" w:anchor="ntr30-L_2015038EN.01001101-E0030" w:history="1">
              <w:r w:rsidRPr="004D7684">
                <w:rPr>
                  <w:rFonts w:ascii="inherit" w:eastAsia="Times New Roman" w:hAnsi="inherit" w:cs="Times New Roman"/>
                  <w:color w:val="0000FF"/>
                  <w:u w:val="single"/>
                </w:rPr>
                <w:t> (</w:t>
              </w:r>
              <w:r w:rsidRPr="004D7684">
                <w:rPr>
                  <w:rFonts w:ascii="inherit" w:eastAsia="Times New Roman" w:hAnsi="inherit" w:cs="Times New Roman"/>
                  <w:color w:val="0000FF"/>
                  <w:sz w:val="15"/>
                  <w:szCs w:val="15"/>
                  <w:u w:val="single"/>
                  <w:vertAlign w:val="superscript"/>
                </w:rPr>
                <w:t>30</w:t>
              </w:r>
              <w:r w:rsidRPr="004D7684">
                <w:rPr>
                  <w:rFonts w:ascii="inherit" w:eastAsia="Times New Roman" w:hAnsi="inherit" w:cs="Times New Roman"/>
                  <w:color w:val="0000FF"/>
                  <w:u w:val="singl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&lt;type='P' </w:t>
            </w:r>
            <w:r w:rsidRPr="004D7684">
              <w:rPr>
                <w:rFonts w:ascii="inherit" w:eastAsia="Times New Roman" w:hAnsi="inherit" w:cs="Times New Roman"/>
                <w:i/>
                <w:iCs/>
              </w:rPr>
              <w:lastRenderedPageBreak/>
              <w:t>input='M'&gt;</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7684" w:rsidRPr="004D7684" w:rsidRDefault="004D7684" w:rsidP="004D7684">
            <w:pPr>
              <w:spacing w:after="0" w:line="240" w:lineRule="auto"/>
              <w:rPr>
                <w:rFonts w:ascii="inherit" w:eastAsia="Times New Roman" w:hAnsi="inherit" w:cs="Times New Roman"/>
                <w:sz w:val="24"/>
                <w:szCs w:val="24"/>
              </w:rPr>
            </w:pP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Main elements and parameters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Value Not discounted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Value Discounted (Net Present Value)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Reference to CBA document</w:t>
            </w:r>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(chapter/section/page)</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Total investment cost excluding contingencies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 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Residual value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 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Revenues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 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Operating and replacement costs</w:t>
            </w:r>
            <w:hyperlink r:id="rId34" w:anchor="ntr31-L_2015038EN.01001101-E0031" w:history="1">
              <w:r w:rsidRPr="004D7684">
                <w:rPr>
                  <w:rFonts w:ascii="inherit" w:eastAsia="Times New Roman" w:hAnsi="inherit" w:cs="Times New Roman"/>
                  <w:color w:val="0000FF"/>
                  <w:u w:val="single"/>
                </w:rPr>
                <w:t> (</w:t>
              </w:r>
              <w:r w:rsidRPr="004D7684">
                <w:rPr>
                  <w:rFonts w:ascii="inherit" w:eastAsia="Times New Roman" w:hAnsi="inherit" w:cs="Times New Roman"/>
                  <w:color w:val="0000FF"/>
                  <w:sz w:val="15"/>
                  <w:szCs w:val="15"/>
                  <w:u w:val="single"/>
                  <w:vertAlign w:val="superscript"/>
                </w:rPr>
                <w:t>31</w:t>
              </w:r>
              <w:r w:rsidRPr="004D7684">
                <w:rPr>
                  <w:rFonts w:ascii="inherit" w:eastAsia="Times New Roman" w:hAnsi="inherit" w:cs="Times New Roman"/>
                  <w:color w:val="0000FF"/>
                  <w:u w:val="singl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 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='500' input='M'&gt;</w:t>
            </w:r>
          </w:p>
        </w:tc>
      </w:tr>
      <w:tr w:rsidR="004D7684" w:rsidRPr="004D7684" w:rsidTr="004D7684">
        <w:trPr>
          <w:tblCellSpacing w:w="0" w:type="dxa"/>
        </w:trPr>
        <w:tc>
          <w:tcPr>
            <w:tcW w:w="0" w:type="auto"/>
            <w:gridSpan w:val="5"/>
            <w:shd w:val="clear" w:color="auto" w:fill="FFFFFF"/>
            <w:vAlign w:val="center"/>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Pro-rata application of discounted net revenue </w:t>
            </w:r>
            <w:hyperlink r:id="rId35" w:anchor="ntr32-L_2015038EN.01001101-E0032" w:history="1">
              <w:r w:rsidRPr="004D7684">
                <w:rPr>
                  <w:rFonts w:ascii="inherit" w:eastAsia="Times New Roman" w:hAnsi="inherit" w:cs="Times New Roman"/>
                  <w:b/>
                  <w:bCs/>
                  <w:color w:val="0000FF"/>
                  <w:u w:val="single"/>
                </w:rPr>
                <w:t> (</w:t>
              </w:r>
              <w:r w:rsidRPr="004D7684">
                <w:rPr>
                  <w:rFonts w:ascii="inherit" w:eastAsia="Times New Roman" w:hAnsi="inherit" w:cs="Times New Roman"/>
                  <w:b/>
                  <w:bCs/>
                  <w:color w:val="0000FF"/>
                  <w:sz w:val="15"/>
                  <w:szCs w:val="15"/>
                  <w:u w:val="single"/>
                  <w:vertAlign w:val="superscript"/>
                </w:rPr>
                <w:t>32</w:t>
              </w:r>
              <w:r w:rsidRPr="004D7684">
                <w:rPr>
                  <w:rFonts w:ascii="inherit" w:eastAsia="Times New Roman" w:hAnsi="inherit" w:cs="Times New Roman"/>
                  <w:b/>
                  <w:bCs/>
                  <w:color w:val="0000FF"/>
                  <w:u w:val="single"/>
                </w:rPr>
                <w:t>)</w:t>
              </w:r>
            </w:hyperlink>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Net revenue = revenues – operating and replacement costs + residual value = (5) – (6) + (4)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 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Total investment cost – net revenue = (3) – (7)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 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Pro-rata application of discounted net revenue (%) = (8)/(3)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 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='500' input='M'&gt;</w:t>
            </w:r>
          </w:p>
        </w:tc>
      </w:tr>
      <w:tr w:rsidR="004D7684" w:rsidRPr="004D7684" w:rsidTr="004D7684">
        <w:trPr>
          <w:tblCellSpacing w:w="0" w:type="dxa"/>
        </w:trPr>
        <w:tc>
          <w:tcPr>
            <w:tcW w:w="0" w:type="auto"/>
            <w:gridSpan w:val="5"/>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2"/>
              <w:gridCol w:w="9284"/>
            </w:tblGrid>
            <w:tr w:rsidR="004D7684" w:rsidRP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Where VAT is recoverable, the costs and revenues should be based on figures excluding VAT.</w:t>
                  </w:r>
                </w:p>
              </w:tc>
            </w:tr>
          </w:tbl>
          <w:p w:rsidR="004D7684" w:rsidRPr="004D7684" w:rsidRDefault="004D7684" w:rsidP="004D7684">
            <w:pPr>
              <w:spacing w:after="0" w:line="240" w:lineRule="auto"/>
              <w:rPr>
                <w:rFonts w:ascii="inherit" w:eastAsia="Times New Roman" w:hAnsi="inherit" w:cs="Times New Roman"/>
                <w:sz w:val="24"/>
                <w:szCs w:val="24"/>
              </w:rPr>
            </w:pP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E.1.3.   </w:t>
      </w:r>
      <w:r w:rsidRPr="004D7684">
        <w:rPr>
          <w:rFonts w:ascii="inherit" w:eastAsia="Times New Roman" w:hAnsi="inherit" w:cs="Times New Roman"/>
          <w:b/>
          <w:bCs/>
          <w:i/>
          <w:iCs/>
          <w:color w:val="000000"/>
          <w:sz w:val="24"/>
          <w:szCs w:val="24"/>
        </w:rPr>
        <w:t>Main indicators of the financial analysis in accordance with the CBA document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96"/>
        <w:gridCol w:w="1384"/>
        <w:gridCol w:w="1041"/>
        <w:gridCol w:w="1384"/>
        <w:gridCol w:w="1053"/>
        <w:gridCol w:w="2878"/>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Without Union support</w:t>
            </w:r>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With Union support</w:t>
            </w:r>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Reference to CBA document (chapter/section /page)</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1486"/>
            </w:tblGrid>
            <w:tr w:rsidR="004D7684" w:rsidRP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1.</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Financial rate of return (%)</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FRR(C)</w:t>
            </w:r>
            <w:hyperlink r:id="rId36" w:anchor="ntr33-L_2015038EN.01001101-E0033" w:history="1">
              <w:r w:rsidRPr="004D7684">
                <w:rPr>
                  <w:rFonts w:ascii="inherit" w:eastAsia="Times New Roman" w:hAnsi="inherit" w:cs="Times New Roman"/>
                  <w:color w:val="0000FF"/>
                  <w:u w:val="single"/>
                </w:rPr>
                <w:t> (</w:t>
              </w:r>
              <w:r w:rsidRPr="004D7684">
                <w:rPr>
                  <w:rFonts w:ascii="inherit" w:eastAsia="Times New Roman" w:hAnsi="inherit" w:cs="Times New Roman"/>
                  <w:color w:val="0000FF"/>
                  <w:sz w:val="15"/>
                  <w:szCs w:val="15"/>
                  <w:u w:val="single"/>
                  <w:vertAlign w:val="superscript"/>
                </w:rPr>
                <w:t>33</w:t>
              </w:r>
              <w:r w:rsidRPr="004D7684">
                <w:rPr>
                  <w:rFonts w:ascii="inherit" w:eastAsia="Times New Roman" w:hAnsi="inherit" w:cs="Times New Roman"/>
                  <w:color w:val="0000FF"/>
                  <w:u w:val="singl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FRR(K)</w:t>
            </w:r>
            <w:hyperlink r:id="rId37" w:anchor="ntr34-L_2015038EN.01001101-E0034" w:history="1">
              <w:r w:rsidRPr="004D7684">
                <w:rPr>
                  <w:rFonts w:ascii="inherit" w:eastAsia="Times New Roman" w:hAnsi="inherit" w:cs="Times New Roman"/>
                  <w:color w:val="0000FF"/>
                  <w:u w:val="single"/>
                </w:rPr>
                <w:t> (</w:t>
              </w:r>
              <w:r w:rsidRPr="004D7684">
                <w:rPr>
                  <w:rFonts w:ascii="inherit" w:eastAsia="Times New Roman" w:hAnsi="inherit" w:cs="Times New Roman"/>
                  <w:color w:val="0000FF"/>
                  <w:sz w:val="15"/>
                  <w:szCs w:val="15"/>
                  <w:u w:val="single"/>
                  <w:vertAlign w:val="superscript"/>
                </w:rPr>
                <w:t>34</w:t>
              </w:r>
              <w:r w:rsidRPr="004D7684">
                <w:rPr>
                  <w:rFonts w:ascii="inherit" w:eastAsia="Times New Roman" w:hAnsi="inherit" w:cs="Times New Roman"/>
                  <w:color w:val="0000FF"/>
                  <w:u w:val="singl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 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1486"/>
            </w:tblGrid>
            <w:tr w:rsidR="004D7684" w:rsidRP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2.</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Net present value (euro)</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FNPV(C)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FNPV(K)</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 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='500' input='M'&gt;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If a major project shows </w:t>
      </w:r>
      <w:r w:rsidRPr="004D7684">
        <w:rPr>
          <w:rFonts w:ascii="inherit" w:eastAsia="Times New Roman" w:hAnsi="inherit" w:cs="Times New Roman"/>
          <w:b/>
          <w:bCs/>
          <w:color w:val="000000"/>
          <w:sz w:val="24"/>
          <w:szCs w:val="24"/>
        </w:rPr>
        <w:t>high financial profitability</w:t>
      </w:r>
      <w:r w:rsidRPr="004D7684">
        <w:rPr>
          <w:rFonts w:ascii="Times New Roman" w:eastAsia="Times New Roman" w:hAnsi="Times New Roman" w:cs="Times New Roman"/>
          <w:color w:val="000000"/>
          <w:sz w:val="24"/>
          <w:szCs w:val="24"/>
        </w:rPr>
        <w:t>, i.e. FRR(C) is substantially higher than the financial discount rate, please justify Union contribution in accordance with Annex III to this Regulation</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In case of </w:t>
      </w:r>
      <w:r w:rsidRPr="004D7684">
        <w:rPr>
          <w:rFonts w:ascii="inherit" w:eastAsia="Times New Roman" w:hAnsi="inherit" w:cs="Times New Roman"/>
          <w:i/>
          <w:iCs/>
          <w:color w:val="000000"/>
          <w:sz w:val="24"/>
          <w:szCs w:val="24"/>
        </w:rPr>
        <w:t>productive investments</w:t>
      </w:r>
      <w:r w:rsidRPr="004D7684">
        <w:rPr>
          <w:rFonts w:ascii="Times New Roman" w:eastAsia="Times New Roman" w:hAnsi="Times New Roman" w:cs="Times New Roman"/>
          <w:color w:val="000000"/>
          <w:sz w:val="24"/>
          <w:szCs w:val="24"/>
        </w:rPr>
        <w:t> provide results of FRR(</w:t>
      </w:r>
      <w:proofErr w:type="spellStart"/>
      <w:r w:rsidRPr="004D7684">
        <w:rPr>
          <w:rFonts w:ascii="Times New Roman" w:eastAsia="Times New Roman" w:hAnsi="Times New Roman" w:cs="Times New Roman"/>
          <w:color w:val="000000"/>
          <w:sz w:val="24"/>
          <w:szCs w:val="24"/>
        </w:rPr>
        <w:t>Kp</w:t>
      </w:r>
      <w:proofErr w:type="spellEnd"/>
      <w:r w:rsidRPr="004D7684">
        <w:rPr>
          <w:rFonts w:ascii="Times New Roman" w:eastAsia="Times New Roman" w:hAnsi="Times New Roman" w:cs="Times New Roman"/>
          <w:color w:val="000000"/>
          <w:sz w:val="24"/>
          <w:szCs w:val="24"/>
        </w:rPr>
        <w:t>)</w:t>
      </w:r>
      <w:hyperlink r:id="rId38" w:anchor="ntr35-L_2015038EN.01001101-E0035"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35</w:t>
        </w:r>
        <w:r w:rsidRPr="004D7684">
          <w:rPr>
            <w:rFonts w:ascii="inherit" w:eastAsia="Times New Roman" w:hAnsi="inherit" w:cs="Times New Roman"/>
            <w:color w:val="0000FF"/>
            <w:sz w:val="24"/>
            <w:szCs w:val="24"/>
            <w:u w:val="single"/>
          </w:rPr>
          <w:t>)</w:t>
        </w:r>
      </w:hyperlink>
      <w:r w:rsidRPr="004D7684">
        <w:rPr>
          <w:rFonts w:ascii="Times New Roman" w:eastAsia="Times New Roman" w:hAnsi="Times New Roman" w:cs="Times New Roman"/>
          <w:color w:val="000000"/>
          <w:sz w:val="24"/>
          <w:szCs w:val="24"/>
        </w:rPr>
        <w:t> calculation and its comparison with national benchmarks on expected profitability in the given sector.</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E.1.4.   </w:t>
      </w:r>
      <w:r w:rsidRPr="004D7684">
        <w:rPr>
          <w:rFonts w:ascii="inherit" w:eastAsia="Times New Roman" w:hAnsi="inherit" w:cs="Times New Roman"/>
          <w:b/>
          <w:bCs/>
          <w:i/>
          <w:iCs/>
          <w:color w:val="000000"/>
          <w:sz w:val="24"/>
          <w:szCs w:val="24"/>
        </w:rPr>
        <w:t>Tariff strategy and affordability (if applicable)</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lastRenderedPageBreak/>
        <w:t>E.1.4.1.   If the project is expected to generate revenues through tariffs or charges borne by users, please give details of the charging system (types and level of charges, principle or Union legislation on the basis of which the charges have been established).</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E.1.4.2   Do the charges cover the operational costs including maintenance and replacement costs of the project</w:t>
      </w:r>
      <w:hyperlink r:id="rId39" w:anchor="ntr36-L_2015038EN.01001101-E0036"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36</w:t>
        </w:r>
        <w:r w:rsidRPr="004D7684">
          <w:rPr>
            <w:rFonts w:ascii="inherit" w:eastAsia="Times New Roman" w:hAnsi="inherit" w:cs="Times New Roman"/>
            <w:color w:val="0000FF"/>
            <w:sz w:val="24"/>
            <w:szCs w:val="24"/>
            <w:u w:val="single"/>
          </w:rPr>
          <w:t>)</w:t>
        </w:r>
      </w:hyperlink>
      <w:r w:rsidRPr="004D7684">
        <w:rPr>
          <w:rFonts w:ascii="Times New Roman" w:eastAsia="Times New Roman" w:hAnsi="Times New Roman" w:cs="Times New Roman"/>
          <w:color w:val="000000"/>
          <w:sz w:val="24"/>
          <w:szCs w:val="24"/>
        </w:rPr>
        <w:t>? </w:t>
      </w:r>
      <w:r w:rsidRPr="004D7684">
        <w:rPr>
          <w:rFonts w:ascii="inherit" w:eastAsia="Times New Roman" w:hAnsi="inherit" w:cs="Times New Roman"/>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Please provide details with reference to the tariff strategy. If the answer is ‘no’, indicate the proportion in which operating costs will be covered and sources of financing of costs not covered. If operating aid is provided, please give details. If no charges are envisaged, explain how operating costs will be covered.</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E.1.4.3.   If the charges differ between various users, are they proportional to the different use of the project/real consumption? (Please provide details in text box) </w:t>
      </w:r>
      <w:r w:rsidRPr="004D7684">
        <w:rPr>
          <w:rFonts w:ascii="inherit" w:eastAsia="Times New Roman" w:hAnsi="inherit" w:cs="Times New Roman"/>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E.1.4.4   Are the charges proportional to the pollution generated by users? (Please provide details in text box) </w:t>
      </w:r>
      <w:r w:rsidRPr="004D7684">
        <w:rPr>
          <w:rFonts w:ascii="inherit" w:eastAsia="Times New Roman" w:hAnsi="inherit" w:cs="Times New Roman"/>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E.1.4.5   Has affordability of the charges for users been taken into account? (Please provide details in text box) </w:t>
      </w:r>
      <w:r w:rsidRPr="004D7684">
        <w:rPr>
          <w:rFonts w:ascii="inherit" w:eastAsia="Times New Roman" w:hAnsi="inherit" w:cs="Times New Roman"/>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E.2.   </w:t>
      </w:r>
      <w:r w:rsidRPr="004D7684">
        <w:rPr>
          <w:rFonts w:ascii="inherit" w:eastAsia="Times New Roman" w:hAnsi="inherit" w:cs="Times New Roman"/>
          <w:b/>
          <w:bCs/>
          <w:color w:val="000000"/>
          <w:sz w:val="24"/>
          <w:szCs w:val="24"/>
        </w:rPr>
        <w:t>Economic analysis</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E.2.1.   </w:t>
      </w:r>
      <w:r w:rsidRPr="004D7684">
        <w:rPr>
          <w:rFonts w:ascii="inherit" w:eastAsia="Times New Roman" w:hAnsi="inherit" w:cs="Times New Roman"/>
          <w:i/>
          <w:iCs/>
          <w:color w:val="000000"/>
          <w:sz w:val="24"/>
          <w:szCs w:val="24"/>
        </w:rPr>
        <w:t>Please provide a short (max. 2-3 pages) description of methodology (description of compliance with the Implementing Act on methodology for cost benefit analysis and exceptions to the application of the methodology, key assumptions made in valuing costs (including relevant cost components considered — investment costs, replacement costs, operating costs), economic benefits and externalities including those related to environment, climate change mitigation (including, where relevant, incremental greenhouse gas emissions in CO2 equivalent) and climate change resilience and disaster resilience, and the main findings of the socio-economic analysis and explain the relationship with the Analysis of the Environmental Impact (see: section F below) as appropriate:</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='10500'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E.2.2.   </w:t>
      </w:r>
      <w:r w:rsidRPr="004D7684">
        <w:rPr>
          <w:rFonts w:ascii="inherit" w:eastAsia="Times New Roman" w:hAnsi="inherit" w:cs="Times New Roman"/>
          <w:i/>
          <w:iCs/>
          <w:color w:val="000000"/>
          <w:sz w:val="24"/>
          <w:szCs w:val="24"/>
        </w:rPr>
        <w:t>Give details of economic benefits and costs identified in the analysis together with values assigned to them:</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11"/>
        <w:gridCol w:w="2825"/>
        <w:gridCol w:w="2148"/>
        <w:gridCol w:w="165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Benefit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 xml:space="preserve">Unit value (where </w:t>
            </w:r>
            <w:r w:rsidRPr="004D7684">
              <w:rPr>
                <w:rFonts w:ascii="inherit" w:eastAsia="Times New Roman" w:hAnsi="inherit" w:cs="Times New Roman"/>
                <w:b/>
                <w:bCs/>
              </w:rPr>
              <w:lastRenderedPageBreak/>
              <w:t>applicable)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Total value</w:t>
            </w:r>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(in euro, discounted)</w:t>
            </w:r>
            <w:hyperlink r:id="rId40" w:anchor="ntr37-L_2015038EN.01001101-E0037" w:history="1">
              <w:r w:rsidRPr="004D7684">
                <w:rPr>
                  <w:rFonts w:ascii="inherit" w:eastAsia="Times New Roman" w:hAnsi="inherit" w:cs="Times New Roman"/>
                  <w:b/>
                  <w:bCs/>
                  <w:color w:val="0000FF"/>
                  <w:u w:val="single"/>
                </w:rPr>
                <w:t> (</w:t>
              </w:r>
              <w:r w:rsidRPr="004D7684">
                <w:rPr>
                  <w:rFonts w:ascii="inherit" w:eastAsia="Times New Roman" w:hAnsi="inherit" w:cs="Times New Roman"/>
                  <w:b/>
                  <w:bCs/>
                  <w:color w:val="0000FF"/>
                  <w:sz w:val="15"/>
                  <w:szCs w:val="15"/>
                  <w:u w:val="single"/>
                  <w:vertAlign w:val="superscript"/>
                </w:rPr>
                <w:t>37</w:t>
              </w:r>
              <w:r w:rsidRPr="004D7684">
                <w:rPr>
                  <w:rFonts w:ascii="inherit" w:eastAsia="Times New Roman" w:hAnsi="inherit" w:cs="Times New Roman"/>
                  <w:b/>
                  <w:bCs/>
                  <w:color w:val="0000FF"/>
                  <w:u w:val="singl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 xml:space="preserve">% of total </w:t>
            </w:r>
            <w:r w:rsidRPr="004D7684">
              <w:rPr>
                <w:rFonts w:ascii="inherit" w:eastAsia="Times New Roman" w:hAnsi="inherit" w:cs="Times New Roman"/>
                <w:b/>
                <w:bCs/>
              </w:rPr>
              <w:lastRenderedPageBreak/>
              <w:t>benefits</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lastRenderedPageBreak/>
              <w:t xml:space="preserve">&lt; 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='200'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 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b/>
                <w:bCs/>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CALCULATED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b/>
                <w:bCs/>
              </w:rPr>
              <w:t>100 %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Cost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Unit value (where applicable)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Total value</w:t>
            </w:r>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(in euro, discounted)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 of total costs</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 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='200'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 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b/>
                <w:bCs/>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CALCULATED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b/>
                <w:bCs/>
              </w:rPr>
              <w:t>100 %</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E.2.3.   </w:t>
      </w:r>
      <w:r w:rsidRPr="004D7684">
        <w:rPr>
          <w:rFonts w:ascii="inherit" w:eastAsia="Times New Roman" w:hAnsi="inherit" w:cs="Times New Roman"/>
          <w:b/>
          <w:bCs/>
          <w:i/>
          <w:iCs/>
          <w:color w:val="000000"/>
          <w:sz w:val="24"/>
          <w:szCs w:val="24"/>
        </w:rPr>
        <w:t>Main indicators of the economic analysis in accordance with the CBA document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501"/>
        <w:gridCol w:w="1719"/>
        <w:gridCol w:w="4216"/>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Main parameters and indicators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Values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Reference to CBA document (chapter/section/page)</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51"/>
              <w:gridCol w:w="3220"/>
            </w:tblGrid>
            <w:tr w:rsidR="004D7684" w:rsidRP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1.</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Social discount rate (%)</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3"/>
              <w:gridCol w:w="3288"/>
            </w:tblGrid>
            <w:tr w:rsidR="004D7684" w:rsidRP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2.</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Economic rate of return ERR (%)</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
              <w:gridCol w:w="3291"/>
            </w:tblGrid>
            <w:tr w:rsidR="004D7684" w:rsidRP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3.</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Economic net present value ENPV (in euro)</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 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37"/>
              <w:gridCol w:w="3134"/>
            </w:tblGrid>
            <w:tr w:rsidR="004D7684" w:rsidRP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4.</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Benefit-cost ratio</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='500' input='M'&gt;</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E.2.4.   </w:t>
      </w:r>
      <w:r w:rsidRPr="004D7684">
        <w:rPr>
          <w:rFonts w:ascii="inherit" w:eastAsia="Times New Roman" w:hAnsi="inherit" w:cs="Times New Roman"/>
          <w:b/>
          <w:bCs/>
          <w:i/>
          <w:iCs/>
          <w:color w:val="000000"/>
          <w:sz w:val="24"/>
          <w:szCs w:val="24"/>
        </w:rPr>
        <w:t>Employment effects of project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Provide an indication of the number of jobs to be created (expressed in terms of full-time equivalents (FTE)).</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668"/>
        <w:gridCol w:w="1635"/>
        <w:gridCol w:w="3133"/>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Number of jobs directly created: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No (FTE)</w:t>
            </w:r>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Average duration of these jobs (months)</w:t>
            </w:r>
            <w:hyperlink r:id="rId41" w:anchor="ntr38-L_2015038EN.01001101-E0038" w:history="1">
              <w:r w:rsidRPr="004D7684">
                <w:rPr>
                  <w:rFonts w:ascii="inherit" w:eastAsia="Times New Roman" w:hAnsi="inherit" w:cs="Times New Roman"/>
                  <w:b/>
                  <w:bCs/>
                  <w:color w:val="0000FF"/>
                  <w:u w:val="single"/>
                </w:rPr>
                <w:t> (</w:t>
              </w:r>
              <w:r w:rsidRPr="004D7684">
                <w:rPr>
                  <w:rFonts w:ascii="inherit" w:eastAsia="Times New Roman" w:hAnsi="inherit" w:cs="Times New Roman"/>
                  <w:b/>
                  <w:bCs/>
                  <w:color w:val="0000FF"/>
                  <w:sz w:val="15"/>
                  <w:szCs w:val="15"/>
                  <w:u w:val="single"/>
                  <w:vertAlign w:val="superscript"/>
                </w:rPr>
                <w:t>38</w:t>
              </w:r>
              <w:r w:rsidRPr="004D7684">
                <w:rPr>
                  <w:rFonts w:ascii="inherit" w:eastAsia="Times New Roman" w:hAnsi="inherit" w:cs="Times New Roman"/>
                  <w:b/>
                  <w:bCs/>
                  <w:color w:val="0000FF"/>
                  <w:u w:val="single"/>
                </w:rPr>
                <w:t>)</w:t>
              </w:r>
            </w:hyperlink>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(B)</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During implementation phase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During operational phase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Number of jobs indirectly created: </w:t>
            </w:r>
            <w:r w:rsidRPr="004D7684">
              <w:rPr>
                <w:rFonts w:ascii="inherit" w:eastAsia="Times New Roman" w:hAnsi="inherit" w:cs="Times New Roman"/>
                <w:b/>
                <w:bCs/>
                <w:i/>
                <w:iCs/>
              </w:rPr>
              <w:t>(productive investments only)</w:t>
            </w:r>
            <w:r w:rsidRPr="004D7684">
              <w:rPr>
                <w:rFonts w:ascii="inherit" w:eastAsia="Times New Roman" w:hAnsi="inherit"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No (FTE)</w:t>
            </w:r>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Average duration of these jobs (months)</w:t>
            </w:r>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(B)</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lastRenderedPageBreak/>
              <w:t>During operational phase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b/>
                <w:bCs/>
              </w:rPr>
              <w:t>Number of jobs safeguarded</w:t>
            </w:r>
            <w:r w:rsidRPr="004D7684">
              <w:rPr>
                <w:rFonts w:ascii="inherit" w:eastAsia="Times New Roman" w:hAnsi="inherit" w:cs="Times New Roman"/>
              </w:rPr>
              <w:t> (productive investments only)</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proofErr w:type="spellStart"/>
            <w:r w:rsidRPr="004D7684">
              <w:rPr>
                <w:rFonts w:ascii="inherit" w:eastAsia="Times New Roman" w:hAnsi="inherit" w:cs="Times New Roman"/>
                <w:b/>
                <w:bCs/>
              </w:rPr>
              <w:t>n.a</w:t>
            </w:r>
            <w:proofErr w:type="spellEnd"/>
            <w:r w:rsidRPr="004D7684">
              <w:rPr>
                <w:rFonts w:ascii="inherit" w:eastAsia="Times New Roman" w:hAnsi="inherit" w:cs="Times New Roman"/>
                <w:b/>
                <w:bC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In addition, for productive investments please give details of the expected impact of the project on employment in other regions of the Union, and define whether the financial contribution from the Funds does not result in a substantial loss of jobs in existing locations within the Union, taking into account recital 92 of the CPR as well as the rules on regional State Aid.</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E.2.5.   </w:t>
      </w:r>
      <w:r w:rsidRPr="004D7684">
        <w:rPr>
          <w:rFonts w:ascii="inherit" w:eastAsia="Times New Roman" w:hAnsi="inherit" w:cs="Times New Roman"/>
          <w:i/>
          <w:iCs/>
          <w:color w:val="000000"/>
          <w:sz w:val="24"/>
          <w:szCs w:val="24"/>
        </w:rPr>
        <w:t>Identify the main non-quantifiable/non-</w:t>
      </w:r>
      <w:proofErr w:type="spellStart"/>
      <w:r w:rsidRPr="004D7684">
        <w:rPr>
          <w:rFonts w:ascii="inherit" w:eastAsia="Times New Roman" w:hAnsi="inherit" w:cs="Times New Roman"/>
          <w:i/>
          <w:iCs/>
          <w:color w:val="000000"/>
          <w:sz w:val="24"/>
          <w:szCs w:val="24"/>
        </w:rPr>
        <w:t>monetisable</w:t>
      </w:r>
      <w:proofErr w:type="spellEnd"/>
      <w:r w:rsidRPr="004D7684">
        <w:rPr>
          <w:rFonts w:ascii="inherit" w:eastAsia="Times New Roman" w:hAnsi="inherit" w:cs="Times New Roman"/>
          <w:i/>
          <w:iCs/>
          <w:color w:val="000000"/>
          <w:sz w:val="24"/>
          <w:szCs w:val="24"/>
        </w:rPr>
        <w:t xml:space="preserve"> benefits and costs:</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E.3.   </w:t>
      </w:r>
      <w:r w:rsidRPr="004D7684">
        <w:rPr>
          <w:rFonts w:ascii="inherit" w:eastAsia="Times New Roman" w:hAnsi="inherit" w:cs="Times New Roman"/>
          <w:b/>
          <w:bCs/>
          <w:color w:val="000000"/>
          <w:sz w:val="24"/>
          <w:szCs w:val="24"/>
        </w:rPr>
        <w:t>Risk assessment and sensitivity analysis</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E.3.1.   </w:t>
      </w:r>
      <w:r w:rsidRPr="004D7684">
        <w:rPr>
          <w:rFonts w:ascii="inherit" w:eastAsia="Times New Roman" w:hAnsi="inherit" w:cs="Times New Roman"/>
          <w:i/>
          <w:iCs/>
          <w:color w:val="000000"/>
          <w:sz w:val="24"/>
          <w:szCs w:val="24"/>
        </w:rPr>
        <w:t>Please provide short description of the methodology and summary results including main risks identified</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E.3.2.   </w:t>
      </w:r>
      <w:r w:rsidRPr="004D7684">
        <w:rPr>
          <w:rFonts w:ascii="inherit" w:eastAsia="Times New Roman" w:hAnsi="inherit" w:cs="Times New Roman"/>
          <w:b/>
          <w:bCs/>
          <w:i/>
          <w:iCs/>
          <w:color w:val="000000"/>
          <w:sz w:val="24"/>
          <w:szCs w:val="24"/>
        </w:rPr>
        <w:t>Sensitivity analysis</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State the percentage change applied to the variables tested:</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Present the estimated effect (as a percentage change) on results of financial and economic performance indexes.</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087"/>
        <w:gridCol w:w="2415"/>
        <w:gridCol w:w="2403"/>
        <w:gridCol w:w="2531"/>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Variable tested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Financial Net Present Value (FNPV(K)) variation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Financial Net Present Value (FNPV(C)) variation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Economic Net Present Value variation (ENPV)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='500'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Which variables have been identified as critical? State which criterion has been applied and mention the impact of the key variables on the main indicators — FNPV, ENPV.</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What are the switching values of the critical variables? Please provide an estimated percentage change for FNPV or ENPV to become zero for each of the critical variables identified.</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E.3.3.   </w:t>
      </w:r>
      <w:r w:rsidRPr="004D7684">
        <w:rPr>
          <w:rFonts w:ascii="inherit" w:eastAsia="Times New Roman" w:hAnsi="inherit" w:cs="Times New Roman"/>
          <w:b/>
          <w:bCs/>
          <w:i/>
          <w:iCs/>
          <w:color w:val="000000"/>
          <w:sz w:val="24"/>
          <w:szCs w:val="24"/>
        </w:rPr>
        <w:t>Risk assessment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Please present a short summary of the risk assessment including a list of risks to which the project is exposed, the risk matrix</w:t>
      </w:r>
      <w:hyperlink r:id="rId42" w:anchor="ntr39-L_2015038EN.01001101-E0039"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39</w:t>
        </w:r>
        <w:r w:rsidRPr="004D7684">
          <w:rPr>
            <w:rFonts w:ascii="inherit" w:eastAsia="Times New Roman" w:hAnsi="inherit" w:cs="Times New Roman"/>
            <w:color w:val="0000FF"/>
            <w:sz w:val="24"/>
            <w:szCs w:val="24"/>
            <w:u w:val="single"/>
          </w:rPr>
          <w:t>)</w:t>
        </w:r>
      </w:hyperlink>
      <w:r w:rsidRPr="004D7684">
        <w:rPr>
          <w:rFonts w:ascii="Times New Roman" w:eastAsia="Times New Roman" w:hAnsi="Times New Roman" w:cs="Times New Roman"/>
          <w:color w:val="000000"/>
          <w:sz w:val="24"/>
          <w:szCs w:val="24"/>
        </w:rPr>
        <w:t xml:space="preserve"> and interpretation and proposed risk mitigation strategy and the body responsible for mitigating the main risks such as cost overruns, time delays, demand </w:t>
      </w:r>
      <w:r w:rsidRPr="004D7684">
        <w:rPr>
          <w:rFonts w:ascii="Times New Roman" w:eastAsia="Times New Roman" w:hAnsi="Times New Roman" w:cs="Times New Roman"/>
          <w:color w:val="000000"/>
          <w:sz w:val="24"/>
          <w:szCs w:val="24"/>
        </w:rPr>
        <w:lastRenderedPageBreak/>
        <w:t>shortfalls; special attention should be given to environmental risks, climate change related risks, and other natural disasters related risks.</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='3500'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E.3.4.   </w:t>
      </w:r>
      <w:r w:rsidRPr="004D7684">
        <w:rPr>
          <w:rFonts w:ascii="inherit" w:eastAsia="Times New Roman" w:hAnsi="inherit" w:cs="Times New Roman"/>
          <w:b/>
          <w:bCs/>
          <w:i/>
          <w:iCs/>
          <w:color w:val="000000"/>
          <w:sz w:val="24"/>
          <w:szCs w:val="24"/>
        </w:rPr>
        <w:t>Additional assessments carried out, if applicable</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If probability distributions for critical variables, quantitative risk analysis or options to assess climate risk and measures have been carried out, please provide details below.</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='3500'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F.   AN ANALYSIS OF THE ENVIRONMENTAL IMPACT, TAKING INTO ACCOUNT CLIMATE CHANGE ADAPTATION AND MITIGATION NEEDS, AND DISASTER RESILIENCE</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F.1.   </w:t>
      </w:r>
      <w:r w:rsidRPr="004D7684">
        <w:rPr>
          <w:rFonts w:ascii="inherit" w:eastAsia="Times New Roman" w:hAnsi="inherit" w:cs="Times New Roman"/>
          <w:b/>
          <w:bCs/>
          <w:color w:val="000000"/>
          <w:sz w:val="24"/>
          <w:szCs w:val="24"/>
        </w:rPr>
        <w:t>Consistency of the project with environmental policy</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F.1.1   </w:t>
      </w:r>
      <w:r w:rsidRPr="004D7684">
        <w:rPr>
          <w:rFonts w:ascii="inherit" w:eastAsia="Times New Roman" w:hAnsi="inherit" w:cs="Times New Roman"/>
          <w:i/>
          <w:iCs/>
          <w:color w:val="000000"/>
          <w:sz w:val="24"/>
          <w:szCs w:val="24"/>
        </w:rPr>
        <w:t>Describe how the project contributes and takes into account the environmental policy objectives including climate change (as guidance, please consider the following: resource efficiency, preservation of biodiversity and ecosystem services, reduction of GHG emissions, resilience to climate change impacts etc.).</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F.1.2   </w:t>
      </w:r>
      <w:r w:rsidRPr="004D7684">
        <w:rPr>
          <w:rFonts w:ascii="inherit" w:eastAsia="Times New Roman" w:hAnsi="inherit" w:cs="Times New Roman"/>
          <w:i/>
          <w:iCs/>
          <w:color w:val="000000"/>
          <w:sz w:val="24"/>
          <w:szCs w:val="24"/>
        </w:rPr>
        <w:t>Describe how the project respects the precautionary principle, the principle of preventive action, the principle that environmental damage should as a priority be rectified at source and the ‘polluter pays’ principle.</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F.2.   </w:t>
      </w:r>
      <w:r w:rsidRPr="004D7684">
        <w:rPr>
          <w:rFonts w:ascii="inherit" w:eastAsia="Times New Roman" w:hAnsi="inherit" w:cs="Times New Roman"/>
          <w:b/>
          <w:bCs/>
          <w:color w:val="000000"/>
          <w:sz w:val="24"/>
          <w:szCs w:val="24"/>
        </w:rPr>
        <w:t>Application of Directive 2001/42/EC of the European Parliament and of the Council</w:t>
      </w:r>
      <w:r w:rsidRPr="004D7684">
        <w:rPr>
          <w:rFonts w:ascii="Times New Roman" w:eastAsia="Times New Roman" w:hAnsi="Times New Roman" w:cs="Times New Roman"/>
          <w:b/>
          <w:bCs/>
          <w:color w:val="000000"/>
          <w:sz w:val="24"/>
          <w:szCs w:val="24"/>
        </w:rPr>
        <w:t> </w:t>
      </w:r>
      <w:hyperlink r:id="rId43" w:anchor="ntr40-L_2015038EN.01001101-E0040"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40</w:t>
        </w:r>
        <w:r w:rsidRPr="004D7684">
          <w:rPr>
            <w:rFonts w:ascii="inherit" w:eastAsia="Times New Roman" w:hAnsi="inherit" w:cs="Times New Roman"/>
            <w:b/>
            <w:bCs/>
            <w:color w:val="0000FF"/>
            <w:sz w:val="24"/>
            <w:szCs w:val="24"/>
            <w:u w:val="single"/>
          </w:rPr>
          <w:t>)</w:t>
        </w:r>
      </w:hyperlink>
      <w:r w:rsidRPr="004D7684">
        <w:rPr>
          <w:rFonts w:ascii="Times New Roman" w:eastAsia="Times New Roman" w:hAnsi="Times New Roman" w:cs="Times New Roman"/>
          <w:b/>
          <w:bCs/>
          <w:color w:val="000000"/>
          <w:sz w:val="24"/>
          <w:szCs w:val="24"/>
        </w:rPr>
        <w:t> </w:t>
      </w:r>
      <w:r w:rsidRPr="004D7684">
        <w:rPr>
          <w:rFonts w:ascii="inherit" w:eastAsia="Times New Roman" w:hAnsi="inherit" w:cs="Times New Roman"/>
          <w:b/>
          <w:bCs/>
          <w:color w:val="000000"/>
          <w:sz w:val="24"/>
          <w:szCs w:val="24"/>
        </w:rPr>
        <w:t>(the ‘SEA Directive’)</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F.2.1   </w:t>
      </w:r>
      <w:r w:rsidRPr="004D7684">
        <w:rPr>
          <w:rFonts w:ascii="inherit" w:eastAsia="Times New Roman" w:hAnsi="inherit" w:cs="Times New Roman"/>
          <w:i/>
          <w:iCs/>
          <w:color w:val="000000"/>
          <w:sz w:val="24"/>
          <w:szCs w:val="24"/>
        </w:rPr>
        <w:t xml:space="preserve">Is the project implemented as a result of a plan or </w:t>
      </w:r>
      <w:proofErr w:type="spellStart"/>
      <w:r w:rsidRPr="004D7684">
        <w:rPr>
          <w:rFonts w:ascii="inherit" w:eastAsia="Times New Roman" w:hAnsi="inherit" w:cs="Times New Roman"/>
          <w:i/>
          <w:iCs/>
          <w:color w:val="000000"/>
          <w:sz w:val="24"/>
          <w:szCs w:val="24"/>
        </w:rPr>
        <w:t>programme</w:t>
      </w:r>
      <w:proofErr w:type="spellEnd"/>
      <w:r w:rsidRPr="004D7684">
        <w:rPr>
          <w:rFonts w:ascii="inherit" w:eastAsia="Times New Roman" w:hAnsi="inherit" w:cs="Times New Roman"/>
          <w:i/>
          <w:iCs/>
          <w:color w:val="000000"/>
          <w:sz w:val="24"/>
          <w:szCs w:val="24"/>
        </w:rPr>
        <w:t xml:space="preserve">, other than Operational </w:t>
      </w:r>
      <w:proofErr w:type="spellStart"/>
      <w:r w:rsidRPr="004D7684">
        <w:rPr>
          <w:rFonts w:ascii="inherit" w:eastAsia="Times New Roman" w:hAnsi="inherit" w:cs="Times New Roman"/>
          <w:i/>
          <w:iCs/>
          <w:color w:val="000000"/>
          <w:sz w:val="24"/>
          <w:szCs w:val="24"/>
        </w:rPr>
        <w:t>Programme</w:t>
      </w:r>
      <w:proofErr w:type="spellEnd"/>
      <w:r w:rsidRPr="004D7684">
        <w:rPr>
          <w:rFonts w:ascii="inherit" w:eastAsia="Times New Roman" w:hAnsi="inherit" w:cs="Times New Roman"/>
          <w:i/>
          <w:iCs/>
          <w:color w:val="000000"/>
          <w:sz w:val="24"/>
          <w:szCs w:val="24"/>
        </w:rPr>
        <w:t>? &lt;type='C'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F.2.2.   </w:t>
      </w:r>
      <w:r w:rsidRPr="004D7684">
        <w:rPr>
          <w:rFonts w:ascii="inherit" w:eastAsia="Times New Roman" w:hAnsi="inherit" w:cs="Times New Roman"/>
          <w:i/>
          <w:iCs/>
          <w:color w:val="000000"/>
          <w:sz w:val="24"/>
          <w:szCs w:val="24"/>
        </w:rPr>
        <w:t xml:space="preserve">If the reply to question F.2.1 is ‘Yes’, please specify if the plan or </w:t>
      </w:r>
      <w:proofErr w:type="spellStart"/>
      <w:r w:rsidRPr="004D7684">
        <w:rPr>
          <w:rFonts w:ascii="inherit" w:eastAsia="Times New Roman" w:hAnsi="inherit" w:cs="Times New Roman"/>
          <w:i/>
          <w:iCs/>
          <w:color w:val="000000"/>
          <w:sz w:val="24"/>
          <w:szCs w:val="24"/>
        </w:rPr>
        <w:t>programme</w:t>
      </w:r>
      <w:proofErr w:type="spellEnd"/>
      <w:r w:rsidRPr="004D7684">
        <w:rPr>
          <w:rFonts w:ascii="inherit" w:eastAsia="Times New Roman" w:hAnsi="inherit" w:cs="Times New Roman"/>
          <w:i/>
          <w:iCs/>
          <w:color w:val="000000"/>
          <w:sz w:val="24"/>
          <w:szCs w:val="24"/>
        </w:rPr>
        <w:t xml:space="preserve"> was made subject to a strategic environmental assessment in accordance with the SEA Directive &lt;type='C'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0"/>
        <w:gridCol w:w="899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If the reply is ‘No’, please provide a short explanation:</w:t>
            </w:r>
          </w:p>
          <w:p w:rsidR="004D7684" w:rsidRPr="004D7684" w:rsidRDefault="004D7684" w:rsidP="004D7684">
            <w:pPr>
              <w:spacing w:after="0" w:line="240" w:lineRule="auto"/>
              <w:rPr>
                <w:rFonts w:ascii="inherit" w:eastAsia="Times New Roman" w:hAnsi="inherit" w:cs="Times New Roman"/>
                <w:sz w:val="24"/>
                <w:szCs w:val="24"/>
              </w:rPr>
            </w:pPr>
            <w:r w:rsidRPr="004D7684">
              <w:rPr>
                <w:rFonts w:ascii="inherit" w:eastAsia="Times New Roman" w:hAnsi="inherit" w:cs="Times New Roman"/>
                <w:i/>
                <w:iCs/>
                <w:sz w:val="24"/>
                <w:szCs w:val="24"/>
              </w:rPr>
              <w:t xml:space="preserve">&lt; type='S' </w:t>
            </w:r>
            <w:proofErr w:type="spellStart"/>
            <w:r w:rsidRPr="004D7684">
              <w:rPr>
                <w:rFonts w:ascii="inherit" w:eastAsia="Times New Roman" w:hAnsi="inherit" w:cs="Times New Roman"/>
                <w:i/>
                <w:iCs/>
                <w:sz w:val="24"/>
                <w:szCs w:val="24"/>
              </w:rPr>
              <w:t>maxlength</w:t>
            </w:r>
            <w:proofErr w:type="spellEnd"/>
            <w:r w:rsidRPr="004D7684">
              <w:rPr>
                <w:rFonts w:ascii="inherit" w:eastAsia="Times New Roman" w:hAnsi="inherit" w:cs="Times New Roman"/>
                <w:i/>
                <w:iCs/>
                <w:sz w:val="24"/>
                <w:szCs w:val="24"/>
              </w:rPr>
              <w:t>='1750' input='M'&gt;</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916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If the reply is ‘Yes’, please provide the non-technical summary</w:t>
            </w:r>
            <w:hyperlink r:id="rId44" w:anchor="ntr41-L_2015038EN.01001101-E0041"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41</w:t>
              </w:r>
              <w:r w:rsidRPr="004D7684">
                <w:rPr>
                  <w:rFonts w:ascii="inherit" w:eastAsia="Times New Roman" w:hAnsi="inherit" w:cs="Times New Roman"/>
                  <w:color w:val="0000FF"/>
                  <w:sz w:val="24"/>
                  <w:szCs w:val="24"/>
                  <w:u w:val="single"/>
                </w:rPr>
                <w:t>)</w:t>
              </w:r>
            </w:hyperlink>
            <w:r w:rsidRPr="004D7684">
              <w:rPr>
                <w:rFonts w:ascii="inherit" w:eastAsia="Times New Roman" w:hAnsi="inherit" w:cs="Times New Roman"/>
                <w:sz w:val="24"/>
                <w:szCs w:val="24"/>
              </w:rPr>
              <w:t> of the Environmental Report and the information required by Article 9(1)(b) of that Directive (either an internet link or an electronic copy).</w:t>
            </w:r>
          </w:p>
          <w:p w:rsidR="004D7684" w:rsidRPr="004D7684" w:rsidRDefault="004D7684" w:rsidP="004D7684">
            <w:pPr>
              <w:spacing w:after="0" w:line="240" w:lineRule="auto"/>
              <w:rPr>
                <w:rFonts w:ascii="inherit" w:eastAsia="Times New Roman" w:hAnsi="inherit" w:cs="Times New Roman"/>
                <w:sz w:val="24"/>
                <w:szCs w:val="24"/>
              </w:rPr>
            </w:pPr>
            <w:r w:rsidRPr="004D7684">
              <w:rPr>
                <w:rFonts w:ascii="inherit" w:eastAsia="Times New Roman" w:hAnsi="inherit" w:cs="Times New Roman"/>
                <w:i/>
                <w:iCs/>
                <w:sz w:val="24"/>
                <w:szCs w:val="24"/>
              </w:rPr>
              <w:t xml:space="preserve">&lt; type='S' </w:t>
            </w:r>
            <w:proofErr w:type="spellStart"/>
            <w:r w:rsidRPr="004D7684">
              <w:rPr>
                <w:rFonts w:ascii="inherit" w:eastAsia="Times New Roman" w:hAnsi="inherit" w:cs="Times New Roman"/>
                <w:i/>
                <w:iCs/>
                <w:sz w:val="24"/>
                <w:szCs w:val="24"/>
              </w:rPr>
              <w:t>maxlength</w:t>
            </w:r>
            <w:proofErr w:type="spellEnd"/>
            <w:r w:rsidRPr="004D7684">
              <w:rPr>
                <w:rFonts w:ascii="inherit" w:eastAsia="Times New Roman" w:hAnsi="inherit" w:cs="Times New Roman"/>
                <w:i/>
                <w:iCs/>
                <w:sz w:val="24"/>
                <w:szCs w:val="24"/>
              </w:rPr>
              <w:t>='1750' input='M'&gt;</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F.3.   </w:t>
      </w:r>
      <w:r w:rsidRPr="004D7684">
        <w:rPr>
          <w:rFonts w:ascii="inherit" w:eastAsia="Times New Roman" w:hAnsi="inherit" w:cs="Times New Roman"/>
          <w:b/>
          <w:bCs/>
          <w:color w:val="000000"/>
          <w:sz w:val="24"/>
          <w:szCs w:val="24"/>
        </w:rPr>
        <w:t>Application of Directive 2011/92/EU of the European Parliament and of the Council</w:t>
      </w:r>
      <w:r w:rsidRPr="004D7684">
        <w:rPr>
          <w:rFonts w:ascii="Times New Roman" w:eastAsia="Times New Roman" w:hAnsi="Times New Roman" w:cs="Times New Roman"/>
          <w:b/>
          <w:bCs/>
          <w:color w:val="000000"/>
          <w:sz w:val="24"/>
          <w:szCs w:val="24"/>
        </w:rPr>
        <w:t> </w:t>
      </w:r>
      <w:hyperlink r:id="rId45" w:anchor="ntr42-L_2015038EN.01001101-E0042"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42</w:t>
        </w:r>
        <w:r w:rsidRPr="004D7684">
          <w:rPr>
            <w:rFonts w:ascii="inherit" w:eastAsia="Times New Roman" w:hAnsi="inherit" w:cs="Times New Roman"/>
            <w:b/>
            <w:bCs/>
            <w:color w:val="0000FF"/>
            <w:sz w:val="24"/>
            <w:szCs w:val="24"/>
            <w:u w:val="single"/>
          </w:rPr>
          <w:t>)</w:t>
        </w:r>
      </w:hyperlink>
      <w:r w:rsidRPr="004D7684">
        <w:rPr>
          <w:rFonts w:ascii="Times New Roman" w:eastAsia="Times New Roman" w:hAnsi="Times New Roman" w:cs="Times New Roman"/>
          <w:b/>
          <w:bCs/>
          <w:color w:val="000000"/>
          <w:sz w:val="24"/>
          <w:szCs w:val="24"/>
        </w:rPr>
        <w:t> </w:t>
      </w:r>
      <w:r w:rsidRPr="004D7684">
        <w:rPr>
          <w:rFonts w:ascii="inherit" w:eastAsia="Times New Roman" w:hAnsi="inherit" w:cs="Times New Roman"/>
          <w:b/>
          <w:bCs/>
          <w:color w:val="000000"/>
          <w:sz w:val="24"/>
          <w:szCs w:val="24"/>
        </w:rPr>
        <w:t>(the ‘EIA Directive’)</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lastRenderedPageBreak/>
        <w:t>F.3.1   </w:t>
      </w:r>
      <w:r w:rsidRPr="004D7684">
        <w:rPr>
          <w:rFonts w:ascii="inherit" w:eastAsia="Times New Roman" w:hAnsi="inherit" w:cs="Times New Roman"/>
          <w:i/>
          <w:iCs/>
          <w:color w:val="000000"/>
          <w:sz w:val="24"/>
          <w:szCs w:val="24"/>
        </w:rPr>
        <w:t>In case of non-fulfilment of the ex-ante conditionality on environmental legislation (Directive 2011/92/EU and Directive 2001/42/EC), as per Article 19 of Regulation (EU) No 1303/2013 demonstrate link to the agreed action plan</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F.3.2   </w:t>
      </w:r>
      <w:r w:rsidRPr="004D7684">
        <w:rPr>
          <w:rFonts w:ascii="inherit" w:eastAsia="Times New Roman" w:hAnsi="inherit" w:cs="Times New Roman"/>
          <w:i/>
          <w:iCs/>
          <w:color w:val="000000"/>
          <w:sz w:val="24"/>
          <w:szCs w:val="24"/>
        </w:rPr>
        <w:t>Is the project listed in EIA Directive annexes</w:t>
      </w:r>
      <w:r w:rsidRPr="004D7684">
        <w:rPr>
          <w:rFonts w:ascii="Times New Roman" w:eastAsia="Times New Roman" w:hAnsi="Times New Roman" w:cs="Times New Roman"/>
          <w:color w:val="000000"/>
          <w:sz w:val="24"/>
          <w:szCs w:val="24"/>
        </w:rPr>
        <w:t> </w:t>
      </w:r>
      <w:hyperlink r:id="rId46" w:anchor="ntr43-L_2015038EN.01001101-E0043"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43</w:t>
        </w:r>
        <w:r w:rsidRPr="004D7684">
          <w:rPr>
            <w:rFonts w:ascii="inherit" w:eastAsia="Times New Roman" w:hAnsi="inherit" w:cs="Times New Roman"/>
            <w:color w:val="0000FF"/>
            <w:sz w:val="24"/>
            <w:szCs w:val="24"/>
            <w:u w:val="single"/>
          </w:rPr>
          <w:t>)</w:t>
        </w:r>
      </w:hyperlink>
      <w:r w:rsidRPr="004D7684">
        <w:rPr>
          <w:rFonts w:ascii="Times New Roman" w:eastAsia="Times New Roman" w:hAnsi="Times New Roman" w:cs="Times New Roman"/>
          <w:color w:val="000000"/>
          <w:sz w:val="24"/>
          <w:szCs w:val="24"/>
        </w:rPr>
        <w:t> </w:t>
      </w:r>
      <w:r w:rsidRPr="004D7684">
        <w:rPr>
          <w:rFonts w:ascii="inherit" w:eastAsia="Times New Roman" w:hAnsi="inherit" w:cs="Times New Roman"/>
          <w:i/>
          <w:iCs/>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7"/>
        <w:gridCol w:w="8969"/>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Annex I to the EIA Directive (go to question F.3.3)</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0"/>
        <w:gridCol w:w="897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Annex II to the EIA Directive (go to question F.3.4)</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3"/>
        <w:gridCol w:w="9093"/>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Neither of the two Annexes (go to question F.4) — please explain below</w:t>
            </w:r>
          </w:p>
          <w:p w:rsidR="004D7684" w:rsidRPr="004D7684" w:rsidRDefault="004D7684" w:rsidP="004D7684">
            <w:pPr>
              <w:spacing w:after="0" w:line="240" w:lineRule="auto"/>
              <w:rPr>
                <w:rFonts w:ascii="inherit" w:eastAsia="Times New Roman" w:hAnsi="inherit" w:cs="Times New Roman"/>
                <w:sz w:val="24"/>
                <w:szCs w:val="24"/>
              </w:rPr>
            </w:pPr>
            <w:r w:rsidRPr="004D7684">
              <w:rPr>
                <w:rFonts w:ascii="inherit" w:eastAsia="Times New Roman" w:hAnsi="inherit" w:cs="Times New Roman"/>
                <w:i/>
                <w:iCs/>
                <w:sz w:val="24"/>
                <w:szCs w:val="24"/>
              </w:rPr>
              <w:t xml:space="preserve">&lt; type='S' </w:t>
            </w:r>
            <w:proofErr w:type="spellStart"/>
            <w:r w:rsidRPr="004D7684">
              <w:rPr>
                <w:rFonts w:ascii="inherit" w:eastAsia="Times New Roman" w:hAnsi="inherit" w:cs="Times New Roman"/>
                <w:i/>
                <w:iCs/>
                <w:sz w:val="24"/>
                <w:szCs w:val="24"/>
              </w:rPr>
              <w:t>maxlength</w:t>
            </w:r>
            <w:proofErr w:type="spellEnd"/>
            <w:r w:rsidRPr="004D7684">
              <w:rPr>
                <w:rFonts w:ascii="inherit" w:eastAsia="Times New Roman" w:hAnsi="inherit" w:cs="Times New Roman"/>
                <w:i/>
                <w:iCs/>
                <w:sz w:val="24"/>
                <w:szCs w:val="24"/>
              </w:rPr>
              <w:t>='1750' input='M'&gt;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F.3.3   </w:t>
      </w:r>
      <w:r w:rsidRPr="004D7684">
        <w:rPr>
          <w:rFonts w:ascii="inherit" w:eastAsia="Times New Roman" w:hAnsi="inherit" w:cs="Times New Roman"/>
          <w:i/>
          <w:iCs/>
          <w:color w:val="000000"/>
          <w:sz w:val="24"/>
          <w:szCs w:val="24"/>
        </w:rPr>
        <w:t>When covered by Annex I to the EIA Directive, include the following documents (as Appendix 6) and use a text box below for additional information and explanations</w:t>
      </w:r>
      <w:r w:rsidRPr="004D7684">
        <w:rPr>
          <w:rFonts w:ascii="Times New Roman" w:eastAsia="Times New Roman" w:hAnsi="Times New Roman" w:cs="Times New Roman"/>
          <w:color w:val="000000"/>
          <w:sz w:val="24"/>
          <w:szCs w:val="24"/>
        </w:rPr>
        <w:t> </w:t>
      </w:r>
      <w:hyperlink r:id="rId47" w:anchor="ntr44-L_2015038EN.01001101-E0044"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44</w:t>
        </w:r>
        <w:r w:rsidRPr="004D7684">
          <w:rPr>
            <w:rFonts w:ascii="inherit" w:eastAsia="Times New Roman" w:hAnsi="inherit" w:cs="Times New Roman"/>
            <w:color w:val="0000FF"/>
            <w:sz w:val="24"/>
            <w:szCs w:val="24"/>
            <w:u w:val="single"/>
          </w:rPr>
          <w:t>)</w:t>
        </w:r>
      </w:hyperlink>
      <w:r w:rsidRPr="004D7684">
        <w:rPr>
          <w:rFonts w:ascii="Times New Roman" w:eastAsia="Times New Roman" w:hAnsi="Times New Roman" w:cs="Times New Roman"/>
          <w:color w:val="000000"/>
          <w:sz w:val="24"/>
          <w:szCs w:val="24"/>
        </w:rPr>
        <w:t> </w:t>
      </w:r>
      <w:r w:rsidRPr="004D7684">
        <w:rPr>
          <w:rFonts w:ascii="inherit" w:eastAsia="Times New Roman" w:hAnsi="inherit" w:cs="Times New Roman"/>
          <w:i/>
          <w:iCs/>
          <w:color w:val="000000"/>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9"/>
        <w:gridCol w:w="8917"/>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The non-technical summary of the EIA Report</w:t>
            </w:r>
            <w:hyperlink r:id="rId48" w:anchor="ntr45-L_2015038EN.01001101-E0045"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45</w:t>
              </w:r>
              <w:r w:rsidRPr="004D7684">
                <w:rPr>
                  <w:rFonts w:ascii="inherit" w:eastAsia="Times New Roman" w:hAnsi="inherit" w:cs="Times New Roman"/>
                  <w:color w:val="0000FF"/>
                  <w:sz w:val="24"/>
                  <w:szCs w:val="24"/>
                  <w:u w:val="single"/>
                </w:rPr>
                <w:t>)</w:t>
              </w:r>
            </w:hyperlink>
            <w:r w:rsidRPr="004D7684">
              <w:rPr>
                <w:rFonts w:ascii="inherit" w:eastAsia="Times New Roman" w:hAnsi="inherit" w:cs="Times New Roman"/>
                <w:sz w:val="24"/>
                <w:szCs w:val="24"/>
              </w:rPr>
              <w:t>.</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(b)</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Information on consultations with environmental authorities, the public and if applicable, consultations with other Member States, carried out in accordance with Articles 6 and 7 of the EIA Directive.</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
        <w:gridCol w:w="9139"/>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The decision of the competent authority issued in accordance with Articles 8 and 9 of the EIA Directive</w:t>
            </w:r>
            <w:hyperlink r:id="rId49" w:anchor="ntr46-L_2015038EN.01001101-E0046"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46</w:t>
              </w:r>
              <w:r w:rsidRPr="004D7684">
                <w:rPr>
                  <w:rFonts w:ascii="inherit" w:eastAsia="Times New Roman" w:hAnsi="inherit" w:cs="Times New Roman"/>
                  <w:color w:val="0000FF"/>
                  <w:sz w:val="24"/>
                  <w:szCs w:val="24"/>
                  <w:u w:val="single"/>
                </w:rPr>
                <w:t>)</w:t>
              </w:r>
            </w:hyperlink>
            <w:r w:rsidRPr="004D7684">
              <w:rPr>
                <w:rFonts w:ascii="inherit" w:eastAsia="Times New Roman" w:hAnsi="inherit" w:cs="Times New Roman"/>
                <w:sz w:val="24"/>
                <w:szCs w:val="24"/>
              </w:rPr>
              <w:t>, including information on how it was made available to the public.</w:t>
            </w:r>
          </w:p>
        </w:tc>
      </w:tr>
    </w:tbl>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F.3.4   </w:t>
      </w:r>
      <w:r w:rsidRPr="004D7684">
        <w:rPr>
          <w:rFonts w:ascii="inherit" w:eastAsia="Times New Roman" w:hAnsi="inherit" w:cs="Times New Roman"/>
          <w:i/>
          <w:iCs/>
          <w:color w:val="000000"/>
          <w:sz w:val="24"/>
          <w:szCs w:val="24"/>
        </w:rPr>
        <w:t>When covered by Annex II to that Directive, has an EIA been carried out? &lt;type='C'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1"/>
        <w:gridCol w:w="9135"/>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If the reply is ‘Yes’, please include the necessary documents listed under point F.3.3</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916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If the reply is ‘No’, please include the following information:</w:t>
            </w:r>
          </w:p>
          <w:tbl>
            <w:tblPr>
              <w:tblW w:w="5000" w:type="pct"/>
              <w:tblCellSpacing w:w="0" w:type="dxa"/>
              <w:tblCellMar>
                <w:left w:w="0" w:type="dxa"/>
                <w:right w:w="0" w:type="dxa"/>
              </w:tblCellMar>
              <w:tblLook w:val="04A0" w:firstRow="1" w:lastRow="0" w:firstColumn="1" w:lastColumn="0" w:noHBand="0" w:noVBand="1"/>
            </w:tblPr>
            <w:tblGrid>
              <w:gridCol w:w="267"/>
              <w:gridCol w:w="8899"/>
            </w:tblGrid>
            <w:tr w:rsidR="004D7684" w:rsidRP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The determination required in Article 4(4) of the EIA Directive (known as ‘screening decision’).</w:t>
                  </w:r>
                </w:p>
              </w:tc>
            </w:tr>
          </w:tbl>
          <w:p w:rsidR="004D7684" w:rsidRPr="004D7684" w:rsidRDefault="004D7684" w:rsidP="004D7684">
            <w:pPr>
              <w:spacing w:after="0" w:line="240" w:lineRule="auto"/>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80"/>
              <w:gridCol w:w="8886"/>
            </w:tblGrid>
            <w:tr w:rsidR="004D7684" w:rsidRP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(b)</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The thresholds, criteria or case by case examination carried out to reach the conclusion that an EIA was not required (this information is not needed, if it is already included in the decision mentioned under point (a) above).</w:t>
                  </w:r>
                </w:p>
              </w:tc>
            </w:tr>
          </w:tbl>
          <w:p w:rsidR="004D7684" w:rsidRPr="004D7684" w:rsidRDefault="004D7684" w:rsidP="004D7684">
            <w:pPr>
              <w:spacing w:after="0" w:line="240" w:lineRule="auto"/>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67"/>
              <w:gridCol w:w="8899"/>
            </w:tblGrid>
            <w:tr w:rsidR="004D7684" w:rsidRP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An explanation of the reasons why the project has no significant environmental effects, taking into account the relevant selection criteria listed in Annex III to the EIA Directive (this information is not needed, if it is already included in the decision mentioned under point (a) above).</w:t>
                  </w:r>
                </w:p>
                <w:p w:rsidR="004D7684" w:rsidRPr="004D7684" w:rsidRDefault="004D7684" w:rsidP="004D7684">
                  <w:pPr>
                    <w:spacing w:after="0" w:line="240" w:lineRule="auto"/>
                    <w:rPr>
                      <w:rFonts w:ascii="inherit" w:eastAsia="Times New Roman" w:hAnsi="inherit" w:cs="Times New Roman"/>
                      <w:sz w:val="24"/>
                      <w:szCs w:val="24"/>
                    </w:rPr>
                  </w:pPr>
                  <w:r w:rsidRPr="004D7684">
                    <w:rPr>
                      <w:rFonts w:ascii="inherit" w:eastAsia="Times New Roman" w:hAnsi="inherit" w:cs="Times New Roman"/>
                      <w:i/>
                      <w:iCs/>
                      <w:sz w:val="24"/>
                      <w:szCs w:val="24"/>
                    </w:rPr>
                    <w:t xml:space="preserve">&lt; type='S' </w:t>
                  </w:r>
                  <w:proofErr w:type="spellStart"/>
                  <w:r w:rsidRPr="004D7684">
                    <w:rPr>
                      <w:rFonts w:ascii="inherit" w:eastAsia="Times New Roman" w:hAnsi="inherit" w:cs="Times New Roman"/>
                      <w:i/>
                      <w:iCs/>
                      <w:sz w:val="24"/>
                      <w:szCs w:val="24"/>
                    </w:rPr>
                    <w:t>maxlength</w:t>
                  </w:r>
                  <w:proofErr w:type="spellEnd"/>
                  <w:r w:rsidRPr="004D7684">
                    <w:rPr>
                      <w:rFonts w:ascii="inherit" w:eastAsia="Times New Roman" w:hAnsi="inherit" w:cs="Times New Roman"/>
                      <w:i/>
                      <w:iCs/>
                      <w:sz w:val="24"/>
                      <w:szCs w:val="24"/>
                    </w:rPr>
                    <w:t>='1750' input='M'&gt;</w:t>
                  </w:r>
                </w:p>
              </w:tc>
            </w:tr>
          </w:tbl>
          <w:p w:rsidR="004D7684" w:rsidRPr="004D7684" w:rsidRDefault="004D7684" w:rsidP="004D7684">
            <w:pPr>
              <w:spacing w:after="0" w:line="240" w:lineRule="auto"/>
              <w:rPr>
                <w:rFonts w:ascii="inherit" w:eastAsia="Times New Roman" w:hAnsi="inherit" w:cs="Times New Roman"/>
                <w:sz w:val="24"/>
                <w:szCs w:val="24"/>
              </w:rPr>
            </w:pP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F.3.5   </w:t>
      </w:r>
      <w:r w:rsidRPr="004D7684">
        <w:rPr>
          <w:rFonts w:ascii="inherit" w:eastAsia="Times New Roman" w:hAnsi="inherit" w:cs="Times New Roman"/>
          <w:b/>
          <w:bCs/>
          <w:i/>
          <w:iCs/>
          <w:color w:val="000000"/>
          <w:sz w:val="24"/>
          <w:szCs w:val="24"/>
        </w:rPr>
        <w:t>Development consent/construction permit (as applicable)</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F.3.5.1.   Is the project already in the construction phase (at least one works contract)? </w:t>
      </w:r>
      <w:r w:rsidRPr="004D7684">
        <w:rPr>
          <w:rFonts w:ascii="inherit" w:eastAsia="Times New Roman" w:hAnsi="inherit" w:cs="Times New Roman"/>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20"/>
        <w:gridCol w:w="1464"/>
        <w:gridCol w:w="2488"/>
        <w:gridCol w:w="1464"/>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lastRenderedPageBreak/>
        <w:t>F.3.5.2.   Has the development consent/construction permit already been given to this project (for at least one works contract)? </w:t>
      </w:r>
      <w:r w:rsidRPr="004D7684">
        <w:rPr>
          <w:rFonts w:ascii="inherit" w:eastAsia="Times New Roman" w:hAnsi="inherit" w:cs="Times New Roman"/>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655"/>
        <w:gridCol w:w="1252"/>
        <w:gridCol w:w="4277"/>
        <w:gridCol w:w="125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hyperlink r:id="rId50" w:anchor="ntr47-L_2015038EN.01001101-E0047" w:history="1">
              <w:r w:rsidRPr="004D7684">
                <w:rPr>
                  <w:rFonts w:ascii="inherit" w:eastAsia="Times New Roman" w:hAnsi="inherit" w:cs="Times New Roman"/>
                  <w:color w:val="0000FF"/>
                  <w:u w:val="single"/>
                </w:rPr>
                <w:t> (</w:t>
              </w:r>
              <w:r w:rsidRPr="004D7684">
                <w:rPr>
                  <w:rFonts w:ascii="inherit" w:eastAsia="Times New Roman" w:hAnsi="inherit" w:cs="Times New Roman"/>
                  <w:color w:val="0000FF"/>
                  <w:sz w:val="15"/>
                  <w:szCs w:val="15"/>
                  <w:u w:val="single"/>
                  <w:vertAlign w:val="superscript"/>
                </w:rPr>
                <w:t>47</w:t>
              </w:r>
              <w:r w:rsidRPr="004D7684">
                <w:rPr>
                  <w:rFonts w:ascii="inherit" w:eastAsia="Times New Roman" w:hAnsi="inherit" w:cs="Times New Roman"/>
                  <w:color w:val="0000FF"/>
                  <w:u w:val="singl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F.3.5.3.   If ‘Yes’ (to F 3.5.2.), on which date</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&lt;type='D'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F.3.5.4.   If ‘No’ (to F 3.5.2.), when was the formal request for the development consent introduced:</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&lt;type='D'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F.3.5.5.   If ‘No’ (to F 3.5.2.), specify the administrative steps accomplished so far and describe those remaining:</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F.3.5.6.   By which date is the final decision (or decisions) expected?</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&lt;type='D'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F.3.5.7.   Specify the competent authority (or authorities), which has issued or will issue the development consent:</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F.4.   </w:t>
      </w:r>
      <w:r w:rsidRPr="004D7684">
        <w:rPr>
          <w:rFonts w:ascii="inherit" w:eastAsia="Times New Roman" w:hAnsi="inherit" w:cs="Times New Roman"/>
          <w:b/>
          <w:bCs/>
          <w:color w:val="000000"/>
          <w:sz w:val="24"/>
          <w:szCs w:val="24"/>
        </w:rPr>
        <w:t>Application of the Directive 92/43/EEC on the conservation of natural habitats and of wild fauna and flora</w:t>
      </w:r>
      <w:r w:rsidRPr="004D7684">
        <w:rPr>
          <w:rFonts w:ascii="Times New Roman" w:eastAsia="Times New Roman" w:hAnsi="Times New Roman" w:cs="Times New Roman"/>
          <w:b/>
          <w:bCs/>
          <w:color w:val="000000"/>
          <w:sz w:val="24"/>
          <w:szCs w:val="24"/>
        </w:rPr>
        <w:t> </w:t>
      </w:r>
      <w:hyperlink r:id="rId51" w:anchor="ntr48-L_2015038EN.01001101-E0048"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48</w:t>
        </w:r>
        <w:r w:rsidRPr="004D7684">
          <w:rPr>
            <w:rFonts w:ascii="inherit" w:eastAsia="Times New Roman" w:hAnsi="inherit" w:cs="Times New Roman"/>
            <w:b/>
            <w:bCs/>
            <w:color w:val="0000FF"/>
            <w:sz w:val="24"/>
            <w:szCs w:val="24"/>
            <w:u w:val="single"/>
          </w:rPr>
          <w:t>)</w:t>
        </w:r>
      </w:hyperlink>
      <w:r w:rsidRPr="004D7684">
        <w:rPr>
          <w:rFonts w:ascii="Times New Roman" w:eastAsia="Times New Roman" w:hAnsi="Times New Roman" w:cs="Times New Roman"/>
          <w:b/>
          <w:bCs/>
          <w:color w:val="000000"/>
          <w:sz w:val="24"/>
          <w:szCs w:val="24"/>
        </w:rPr>
        <w:t> </w:t>
      </w:r>
      <w:r w:rsidRPr="004D7684">
        <w:rPr>
          <w:rFonts w:ascii="inherit" w:eastAsia="Times New Roman" w:hAnsi="inherit" w:cs="Times New Roman"/>
          <w:b/>
          <w:bCs/>
          <w:color w:val="000000"/>
          <w:sz w:val="24"/>
          <w:szCs w:val="24"/>
        </w:rPr>
        <w:t>(Habitats Directive); assessment of effects on Natura 2000 sites</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F.4.1.   </w:t>
      </w:r>
      <w:r w:rsidRPr="004D7684">
        <w:rPr>
          <w:rFonts w:ascii="inherit" w:eastAsia="Times New Roman" w:hAnsi="inherit" w:cs="Times New Roman"/>
          <w:i/>
          <w:iCs/>
          <w:color w:val="000000"/>
          <w:sz w:val="24"/>
          <w:szCs w:val="24"/>
        </w:rPr>
        <w:t>Is the project likely to have significant negative effects, either individually or in combination with other projects, on sites included or intended to be included in the Natura 2000 network? &lt;type='C'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F.4.2   </w:t>
      </w:r>
      <w:r w:rsidRPr="004D7684">
        <w:rPr>
          <w:rFonts w:ascii="inherit" w:eastAsia="Times New Roman" w:hAnsi="inherit" w:cs="Times New Roman"/>
          <w:i/>
          <w:iCs/>
          <w:color w:val="000000"/>
          <w:sz w:val="24"/>
          <w:szCs w:val="24"/>
        </w:rPr>
        <w:t>If the reply to question F.4.1 is ‘Yes’, please provide: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(1)</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the decision of the competent authority and the appropriate assessment carried out according to Article 6(3) of the Habitats Directive;</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(2)</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if the competent authority has determined that the project has significant negative effects on one or more sites included or intended to be included in the Natura 2000 network, please provide:</w:t>
            </w:r>
          </w:p>
          <w:tbl>
            <w:tblPr>
              <w:tblW w:w="5000" w:type="pct"/>
              <w:tblCellSpacing w:w="0" w:type="dxa"/>
              <w:tblCellMar>
                <w:left w:w="0" w:type="dxa"/>
                <w:right w:w="0" w:type="dxa"/>
              </w:tblCellMar>
              <w:tblLook w:val="04A0" w:firstRow="1" w:lastRow="0" w:firstColumn="1" w:lastColumn="0" w:noHBand="0" w:noVBand="1"/>
            </w:tblPr>
            <w:tblGrid>
              <w:gridCol w:w="267"/>
              <w:gridCol w:w="8859"/>
            </w:tblGrid>
            <w:tr w:rsidR="004D7684" w:rsidRP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 copy of the standard notification form ‘Information to the European Commission according to Article 6(4) of the Habitats Directive’</w:t>
                  </w:r>
                  <w:hyperlink r:id="rId52" w:anchor="ntr49-L_2015038EN.01001101-E0049"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49</w:t>
                    </w:r>
                    <w:r w:rsidRPr="004D7684">
                      <w:rPr>
                        <w:rFonts w:ascii="inherit" w:eastAsia="Times New Roman" w:hAnsi="inherit" w:cs="Times New Roman"/>
                        <w:color w:val="0000FF"/>
                        <w:sz w:val="24"/>
                        <w:szCs w:val="24"/>
                        <w:u w:val="single"/>
                      </w:rPr>
                      <w:t>)</w:t>
                    </w:r>
                  </w:hyperlink>
                  <w:r w:rsidRPr="004D7684">
                    <w:rPr>
                      <w:rFonts w:ascii="inherit" w:eastAsia="Times New Roman" w:hAnsi="inherit" w:cs="Times New Roman"/>
                      <w:sz w:val="24"/>
                      <w:szCs w:val="24"/>
                    </w:rPr>
                    <w:t>, as notified to the Commission (DG Environment) and/or;</w:t>
                  </w:r>
                </w:p>
              </w:tc>
            </w:tr>
          </w:tbl>
          <w:p w:rsidR="004D7684" w:rsidRPr="004D7684" w:rsidRDefault="004D7684" w:rsidP="004D7684">
            <w:pPr>
              <w:spacing w:after="0" w:line="240" w:lineRule="auto"/>
              <w:rPr>
                <w:rFonts w:ascii="inherit" w:eastAsia="Times New Roman" w:hAnsi="inherit"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80"/>
              <w:gridCol w:w="8846"/>
            </w:tblGrid>
            <w:tr w:rsidR="004D7684" w:rsidRP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(b)</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an opinion of the Commission under Article 6(4) of the Habitats Directive in case of projects having significant impacts on the priority habitats and/or species and justified by imperative reasons of overriding public interest other than human health and public safety or beneficial consequences of primary importance for the environment.</w:t>
                  </w:r>
                </w:p>
              </w:tc>
            </w:tr>
          </w:tbl>
          <w:p w:rsidR="004D7684" w:rsidRPr="004D7684" w:rsidRDefault="004D7684" w:rsidP="004D7684">
            <w:pPr>
              <w:spacing w:after="0" w:line="240" w:lineRule="auto"/>
              <w:rPr>
                <w:rFonts w:ascii="inherit" w:eastAsia="Times New Roman" w:hAnsi="inherit" w:cs="Times New Roman"/>
                <w:sz w:val="24"/>
                <w:szCs w:val="24"/>
              </w:rPr>
            </w:pP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F.4.3   </w:t>
      </w:r>
      <w:r w:rsidRPr="004D7684">
        <w:rPr>
          <w:rFonts w:ascii="inherit" w:eastAsia="Times New Roman" w:hAnsi="inherit" w:cs="Times New Roman"/>
          <w:i/>
          <w:iCs/>
          <w:color w:val="000000"/>
          <w:sz w:val="24"/>
          <w:szCs w:val="24"/>
        </w:rPr>
        <w:t xml:space="preserve">If the reply to question F.4.1 is ‘No’, please attach a completed Appendix 1 declaration filled in by the competent authority and the map indicating the location of the project and Natura </w:t>
      </w:r>
      <w:r w:rsidRPr="004D7684">
        <w:rPr>
          <w:rFonts w:ascii="inherit" w:eastAsia="Times New Roman" w:hAnsi="inherit" w:cs="Times New Roman"/>
          <w:i/>
          <w:iCs/>
          <w:color w:val="000000"/>
          <w:sz w:val="24"/>
          <w:szCs w:val="24"/>
        </w:rPr>
        <w:lastRenderedPageBreak/>
        <w:t>2000 sites. For a non-infrastructure major project (e.g. purchase of equipment), this should be duly explained below and, in that case, it is not obligatory to attach such a declaration.</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F.5.   </w:t>
      </w:r>
      <w:r w:rsidRPr="004D7684">
        <w:rPr>
          <w:rFonts w:ascii="inherit" w:eastAsia="Times New Roman" w:hAnsi="inherit" w:cs="Times New Roman"/>
          <w:b/>
          <w:bCs/>
          <w:color w:val="000000"/>
          <w:sz w:val="24"/>
          <w:szCs w:val="24"/>
        </w:rPr>
        <w:t>Application of Directive 2000/60/EC of the European Parliament and of the Council</w:t>
      </w:r>
      <w:r w:rsidRPr="004D7684">
        <w:rPr>
          <w:rFonts w:ascii="Times New Roman" w:eastAsia="Times New Roman" w:hAnsi="Times New Roman" w:cs="Times New Roman"/>
          <w:b/>
          <w:bCs/>
          <w:color w:val="000000"/>
          <w:sz w:val="24"/>
          <w:szCs w:val="24"/>
        </w:rPr>
        <w:t> </w:t>
      </w:r>
      <w:hyperlink r:id="rId53" w:anchor="ntr50-L_2015038EN.01001101-E0050"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50</w:t>
        </w:r>
        <w:r w:rsidRPr="004D7684">
          <w:rPr>
            <w:rFonts w:ascii="inherit" w:eastAsia="Times New Roman" w:hAnsi="inherit" w:cs="Times New Roman"/>
            <w:b/>
            <w:bCs/>
            <w:color w:val="0000FF"/>
            <w:sz w:val="24"/>
            <w:szCs w:val="24"/>
            <w:u w:val="single"/>
          </w:rPr>
          <w:t>)</w:t>
        </w:r>
      </w:hyperlink>
      <w:r w:rsidRPr="004D7684">
        <w:rPr>
          <w:rFonts w:ascii="Times New Roman" w:eastAsia="Times New Roman" w:hAnsi="Times New Roman" w:cs="Times New Roman"/>
          <w:b/>
          <w:bCs/>
          <w:color w:val="000000"/>
          <w:sz w:val="24"/>
          <w:szCs w:val="24"/>
        </w:rPr>
        <w:t> </w:t>
      </w:r>
      <w:r w:rsidRPr="004D7684">
        <w:rPr>
          <w:rFonts w:ascii="inherit" w:eastAsia="Times New Roman" w:hAnsi="inherit" w:cs="Times New Roman"/>
          <w:b/>
          <w:bCs/>
          <w:color w:val="000000"/>
          <w:sz w:val="24"/>
          <w:szCs w:val="24"/>
        </w:rPr>
        <w:t>(the ‘Water Framework Directive’); assessment of effects on water bodies</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F.5.1   </w:t>
      </w:r>
      <w:r w:rsidRPr="004D7684">
        <w:rPr>
          <w:rFonts w:ascii="inherit" w:eastAsia="Times New Roman" w:hAnsi="inherit" w:cs="Times New Roman"/>
          <w:i/>
          <w:iCs/>
          <w:color w:val="000000"/>
          <w:sz w:val="24"/>
          <w:szCs w:val="24"/>
        </w:rPr>
        <w:t>In case of non-fulfilment of the corresponding ex-ante conditionality, as per Article 19 of Regulation (EU) No 1303/2013, demonstrate link to the agreed action plan</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F.5.2   </w:t>
      </w:r>
      <w:r w:rsidRPr="004D7684">
        <w:rPr>
          <w:rFonts w:ascii="inherit" w:eastAsia="Times New Roman" w:hAnsi="inherit" w:cs="Times New Roman"/>
          <w:i/>
          <w:iCs/>
          <w:color w:val="000000"/>
          <w:sz w:val="24"/>
          <w:szCs w:val="24"/>
        </w:rPr>
        <w:t>Does the project involve a new modification to the physical characteristics of a surface water body or alterations to the level of bodies of groundwater which deteriorate the status of a water body or cause failure to achieve good water status/potential? &lt;type='C'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F.5.2.1.   If the reply is ‘Yes’, please provide the assessment of the impacts on the water body and a detailed explanation of how all the conditions under Article 4.7 of the Water Framework Directive were/are to be fulfilled.</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Indicate also whether the project results from a national/regional strategy in relation to the relevant sector and/or from a river basin management plan, which takes into account all relevant factors (e.g. a better environmental option, cumulative effects, etc.)? If so, please provide full details.</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='3500'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F.5.2.2.   If the reply is ‘No’, please attach a completed Appendix 2 declaration filled in by the competent authority. For a non-infrastructure major project (e.g. purchase of equipment), this should be duly explained below and, in that case, it is not obligatory to attach such a declaration.</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F.5.3   </w:t>
      </w:r>
      <w:r w:rsidRPr="004D7684">
        <w:rPr>
          <w:rFonts w:ascii="inherit" w:eastAsia="Times New Roman" w:hAnsi="inherit" w:cs="Times New Roman"/>
          <w:i/>
          <w:iCs/>
          <w:color w:val="000000"/>
          <w:sz w:val="24"/>
          <w:szCs w:val="24"/>
        </w:rPr>
        <w:t>Please explain how the project fits with the River Basin Management Plan's objectives which have been established for the relevant water bodies.</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F.6.   </w:t>
      </w:r>
      <w:r w:rsidRPr="004D7684">
        <w:rPr>
          <w:rFonts w:ascii="inherit" w:eastAsia="Times New Roman" w:hAnsi="inherit" w:cs="Times New Roman"/>
          <w:b/>
          <w:bCs/>
          <w:color w:val="000000"/>
          <w:sz w:val="24"/>
          <w:szCs w:val="24"/>
        </w:rPr>
        <w:t>Where applicable, information on compliance with other environmental directives</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F.6.1   </w:t>
      </w:r>
      <w:r w:rsidRPr="004D7684">
        <w:rPr>
          <w:rFonts w:ascii="inherit" w:eastAsia="Times New Roman" w:hAnsi="inherit" w:cs="Times New Roman"/>
          <w:b/>
          <w:bCs/>
          <w:i/>
          <w:iCs/>
          <w:color w:val="000000"/>
          <w:sz w:val="24"/>
          <w:szCs w:val="24"/>
        </w:rPr>
        <w:t>Application of Council Directive 91/271/EEC</w:t>
      </w:r>
      <w:r w:rsidRPr="004D7684">
        <w:rPr>
          <w:rFonts w:ascii="Times New Roman" w:eastAsia="Times New Roman" w:hAnsi="Times New Roman" w:cs="Times New Roman"/>
          <w:b/>
          <w:bCs/>
          <w:color w:val="000000"/>
          <w:sz w:val="24"/>
          <w:szCs w:val="24"/>
        </w:rPr>
        <w:t> </w:t>
      </w:r>
      <w:hyperlink r:id="rId54" w:anchor="ntr51-L_2015038EN.01001101-E0051"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51</w:t>
        </w:r>
        <w:r w:rsidRPr="004D7684">
          <w:rPr>
            <w:rFonts w:ascii="inherit" w:eastAsia="Times New Roman" w:hAnsi="inherit" w:cs="Times New Roman"/>
            <w:b/>
            <w:bCs/>
            <w:color w:val="0000FF"/>
            <w:sz w:val="24"/>
            <w:szCs w:val="24"/>
            <w:u w:val="single"/>
          </w:rPr>
          <w:t>)</w:t>
        </w:r>
      </w:hyperlink>
      <w:r w:rsidRPr="004D7684">
        <w:rPr>
          <w:rFonts w:ascii="Times New Roman" w:eastAsia="Times New Roman" w:hAnsi="Times New Roman" w:cs="Times New Roman"/>
          <w:b/>
          <w:bCs/>
          <w:color w:val="000000"/>
          <w:sz w:val="24"/>
          <w:szCs w:val="24"/>
        </w:rPr>
        <w:t> </w:t>
      </w:r>
      <w:r w:rsidRPr="004D7684">
        <w:rPr>
          <w:rFonts w:ascii="inherit" w:eastAsia="Times New Roman" w:hAnsi="inherit" w:cs="Times New Roman"/>
          <w:b/>
          <w:bCs/>
          <w:i/>
          <w:iCs/>
          <w:color w:val="000000"/>
          <w:sz w:val="24"/>
          <w:szCs w:val="24"/>
        </w:rPr>
        <w:t>(the ‘UWWT Directive’) — projects in urban waste water sector</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(1)</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Please fill-in Appendix 3 to the Application Form (table concerning compliance with the UWWT Directive).</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(2)</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xml:space="preserve">Please explain how the project is consistent with the plan or </w:t>
            </w:r>
            <w:proofErr w:type="spellStart"/>
            <w:r w:rsidRPr="004D7684">
              <w:rPr>
                <w:rFonts w:ascii="inherit" w:eastAsia="Times New Roman" w:hAnsi="inherit" w:cs="Times New Roman"/>
                <w:sz w:val="24"/>
                <w:szCs w:val="24"/>
              </w:rPr>
              <w:t>programme</w:t>
            </w:r>
            <w:proofErr w:type="spellEnd"/>
            <w:r w:rsidRPr="004D7684">
              <w:rPr>
                <w:rFonts w:ascii="inherit" w:eastAsia="Times New Roman" w:hAnsi="inherit" w:cs="Times New Roman"/>
                <w:sz w:val="24"/>
                <w:szCs w:val="24"/>
              </w:rPr>
              <w:t xml:space="preserve"> associated with the implementation of the UWWT Directive.</w:t>
            </w:r>
          </w:p>
        </w:tc>
      </w:tr>
    </w:tbl>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F.6.2   </w:t>
      </w:r>
      <w:r w:rsidRPr="004D7684">
        <w:rPr>
          <w:rFonts w:ascii="inherit" w:eastAsia="Times New Roman" w:hAnsi="inherit" w:cs="Times New Roman"/>
          <w:b/>
          <w:bCs/>
          <w:i/>
          <w:iCs/>
          <w:color w:val="000000"/>
          <w:sz w:val="24"/>
          <w:szCs w:val="24"/>
        </w:rPr>
        <w:t>Application of Directive 2008/98/EC of the European Parliament and of the Council</w:t>
      </w:r>
      <w:r w:rsidRPr="004D7684">
        <w:rPr>
          <w:rFonts w:ascii="Times New Roman" w:eastAsia="Times New Roman" w:hAnsi="Times New Roman" w:cs="Times New Roman"/>
          <w:b/>
          <w:bCs/>
          <w:color w:val="000000"/>
          <w:sz w:val="24"/>
          <w:szCs w:val="24"/>
        </w:rPr>
        <w:t> </w:t>
      </w:r>
      <w:hyperlink r:id="rId55" w:anchor="ntr52-L_2015038EN.01001101-E0052"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52</w:t>
        </w:r>
        <w:r w:rsidRPr="004D7684">
          <w:rPr>
            <w:rFonts w:ascii="inherit" w:eastAsia="Times New Roman" w:hAnsi="inherit" w:cs="Times New Roman"/>
            <w:b/>
            <w:bCs/>
            <w:color w:val="0000FF"/>
            <w:sz w:val="24"/>
            <w:szCs w:val="24"/>
            <w:u w:val="single"/>
          </w:rPr>
          <w:t>)</w:t>
        </w:r>
      </w:hyperlink>
      <w:r w:rsidRPr="004D7684">
        <w:rPr>
          <w:rFonts w:ascii="Times New Roman" w:eastAsia="Times New Roman" w:hAnsi="Times New Roman" w:cs="Times New Roman"/>
          <w:b/>
          <w:bCs/>
          <w:color w:val="000000"/>
          <w:sz w:val="24"/>
          <w:szCs w:val="24"/>
        </w:rPr>
        <w:t> </w:t>
      </w:r>
      <w:r w:rsidRPr="004D7684">
        <w:rPr>
          <w:rFonts w:ascii="inherit" w:eastAsia="Times New Roman" w:hAnsi="inherit" w:cs="Times New Roman"/>
          <w:b/>
          <w:bCs/>
          <w:i/>
          <w:iCs/>
          <w:color w:val="000000"/>
          <w:sz w:val="24"/>
          <w:szCs w:val="24"/>
        </w:rPr>
        <w:t>(the ‘Waste Framework Directive’) — projects in waste management sector</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lastRenderedPageBreak/>
        <w:t>F.6.2.1.   In case of non-fulfilment of the corresponding ex-ante conditionality, as per Article 19 of Regulation (EU) No 1303/2013, demonstrate link to the agreed action plan.</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F.6.2.2.   Please explain how the project meets the objectives laid down in Article 1 of the Waste Framework Directive. In particular, how the project is consistent with the relevant waste management plan (Article 28), the waste hierarchy (Article 4), and how the project contributes to the achievement of the 2020 recycling targets (Article 11 (2)).</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='3500'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F.6.3   </w:t>
      </w:r>
      <w:r w:rsidRPr="004D7684">
        <w:rPr>
          <w:rFonts w:ascii="inherit" w:eastAsia="Times New Roman" w:hAnsi="inherit" w:cs="Times New Roman"/>
          <w:b/>
          <w:bCs/>
          <w:i/>
          <w:iCs/>
          <w:color w:val="000000"/>
          <w:sz w:val="24"/>
          <w:szCs w:val="24"/>
        </w:rPr>
        <w:t>Application of Directive 2010/75/EU of the European Parliament and of the Council</w:t>
      </w:r>
      <w:r w:rsidRPr="004D7684">
        <w:rPr>
          <w:rFonts w:ascii="Times New Roman" w:eastAsia="Times New Roman" w:hAnsi="Times New Roman" w:cs="Times New Roman"/>
          <w:b/>
          <w:bCs/>
          <w:color w:val="000000"/>
          <w:sz w:val="24"/>
          <w:szCs w:val="24"/>
        </w:rPr>
        <w:t> </w:t>
      </w:r>
      <w:hyperlink r:id="rId56" w:anchor="ntr53-L_2015038EN.01001101-E0053"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53</w:t>
        </w:r>
        <w:r w:rsidRPr="004D7684">
          <w:rPr>
            <w:rFonts w:ascii="inherit" w:eastAsia="Times New Roman" w:hAnsi="inherit" w:cs="Times New Roman"/>
            <w:b/>
            <w:bCs/>
            <w:color w:val="0000FF"/>
            <w:sz w:val="24"/>
            <w:szCs w:val="24"/>
            <w:u w:val="single"/>
          </w:rPr>
          <w:t>)</w:t>
        </w:r>
      </w:hyperlink>
      <w:r w:rsidRPr="004D7684">
        <w:rPr>
          <w:rFonts w:ascii="Times New Roman" w:eastAsia="Times New Roman" w:hAnsi="Times New Roman" w:cs="Times New Roman"/>
          <w:b/>
          <w:bCs/>
          <w:color w:val="000000"/>
          <w:sz w:val="24"/>
          <w:szCs w:val="24"/>
        </w:rPr>
        <w:t> </w:t>
      </w:r>
      <w:r w:rsidRPr="004D7684">
        <w:rPr>
          <w:rFonts w:ascii="inherit" w:eastAsia="Times New Roman" w:hAnsi="inherit" w:cs="Times New Roman"/>
          <w:b/>
          <w:bCs/>
          <w:i/>
          <w:iCs/>
          <w:color w:val="000000"/>
          <w:sz w:val="24"/>
          <w:szCs w:val="24"/>
        </w:rPr>
        <w:t>(the ‘Industrial Emissions Directive’) — Projects requiring the granting of a permit under that Directive</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Please explain how the project complies with the requirements of Directive 2010/75/EU, in particular with the obligation to operate in accordance with an integrated permit based on the Best Available Techniques (BAT) and, where applicable, with the emission limit values set out in that Directive.</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='3500'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F.6.4   </w:t>
      </w:r>
      <w:r w:rsidRPr="004D7684">
        <w:rPr>
          <w:rFonts w:ascii="inherit" w:eastAsia="Times New Roman" w:hAnsi="inherit" w:cs="Times New Roman"/>
          <w:b/>
          <w:bCs/>
          <w:i/>
          <w:iCs/>
          <w:color w:val="000000"/>
          <w:sz w:val="24"/>
          <w:szCs w:val="24"/>
        </w:rPr>
        <w:t>Any other relevant environmental directives (please explain below)</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='3500'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F.7.   </w:t>
      </w:r>
      <w:r w:rsidRPr="004D7684">
        <w:rPr>
          <w:rFonts w:ascii="inherit" w:eastAsia="Times New Roman" w:hAnsi="inherit" w:cs="Times New Roman"/>
          <w:b/>
          <w:bCs/>
          <w:color w:val="000000"/>
          <w:sz w:val="24"/>
          <w:szCs w:val="24"/>
        </w:rPr>
        <w:t>Cost of measures taken to mitigate and/or compensate negative environmental impacts, in particular resulting from the EIA procedure or other assessment procedures (such as the Habitats Directive, the Water Framework Directive, the Industrial Emissions Directive) or national/regional requirements</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F.7.1.   </w:t>
      </w:r>
      <w:r w:rsidRPr="004D7684">
        <w:rPr>
          <w:rFonts w:ascii="inherit" w:eastAsia="Times New Roman" w:hAnsi="inherit" w:cs="Times New Roman"/>
          <w:i/>
          <w:iCs/>
          <w:color w:val="000000"/>
          <w:sz w:val="24"/>
          <w:szCs w:val="24"/>
        </w:rPr>
        <w:t>In case of such costs, were these included in the Cost Benefit Analysis? &lt;type='C'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F.7.2.   </w:t>
      </w:r>
      <w:r w:rsidRPr="004D7684">
        <w:rPr>
          <w:rFonts w:ascii="inherit" w:eastAsia="Times New Roman" w:hAnsi="inherit" w:cs="Times New Roman"/>
          <w:i/>
          <w:iCs/>
          <w:color w:val="000000"/>
          <w:sz w:val="24"/>
          <w:szCs w:val="24"/>
        </w:rPr>
        <w:t>If these costs are included in the total costs, please estimate the proportion of the cost of measures taken to reduce and/or to compensate for negative environmental impacts.</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10"/>
        <w:gridCol w:w="8526"/>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&lt;type='P' input='M'&gt;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Please explain briefly the measures</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F.8.   </w:t>
      </w:r>
      <w:r w:rsidRPr="004D7684">
        <w:rPr>
          <w:rFonts w:ascii="inherit" w:eastAsia="Times New Roman" w:hAnsi="inherit" w:cs="Times New Roman"/>
          <w:b/>
          <w:bCs/>
          <w:color w:val="000000"/>
          <w:sz w:val="24"/>
          <w:szCs w:val="24"/>
        </w:rPr>
        <w:t>Climate change adaptation and mitigation, and disaster resilience</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F.8.1.   </w:t>
      </w:r>
      <w:r w:rsidRPr="004D7684">
        <w:rPr>
          <w:rFonts w:ascii="inherit" w:eastAsia="Times New Roman" w:hAnsi="inherit" w:cs="Times New Roman"/>
          <w:i/>
          <w:iCs/>
          <w:color w:val="000000"/>
          <w:sz w:val="24"/>
          <w:szCs w:val="24"/>
        </w:rPr>
        <w:t>Explain how the project contributes to climate change targets in accordance with EU 2020 strategy, including information on climate change-related expenditure in line with Annex I to the Commission Implementing Regulation (EU) No 215/2014</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F.8.2.   </w:t>
      </w:r>
      <w:r w:rsidRPr="004D7684">
        <w:rPr>
          <w:rFonts w:ascii="inherit" w:eastAsia="Times New Roman" w:hAnsi="inherit" w:cs="Times New Roman"/>
          <w:i/>
          <w:iCs/>
          <w:color w:val="000000"/>
          <w:sz w:val="24"/>
          <w:szCs w:val="24"/>
        </w:rPr>
        <w:t>Explain how climate change related risks, adaptation and mitigation considerations, and disaster resilience have been taken into account.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lastRenderedPageBreak/>
        <w:t>(As a guidance, please consider the following questions: How were the volume of the Greenhouse Gas (GHG) externality and the external cost of carbon assessed? What is the shadow cost of GHG and how has it been integrated into the economic analysis? Was a less carbon intense or based on renewable sources alternative been considered? Has a climate risk assessment or vulnerability screening been carried out during the preparation of the project? Have climate change issues been taken into account as part of SEA and EIA and have been checked by the relevant national authorities? How did the analysis and ranking of relevant options take into account climate issues? How does the project relate to the national and/or regional strategy for adaptation to climate change? Will the project in combination with climate change have any positive and/or negative impacts on the surroundings? Did climate change influence the location of the project?)</w:t>
      </w:r>
      <w:hyperlink r:id="rId57" w:anchor="ntr54-L_2015038EN.01001101-E0054"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54</w:t>
        </w:r>
        <w:r w:rsidRPr="004D7684">
          <w:rPr>
            <w:rFonts w:ascii="inherit" w:eastAsia="Times New Roman" w:hAnsi="inherit" w:cs="Times New Roman"/>
            <w:color w:val="0000FF"/>
            <w:sz w:val="24"/>
            <w:szCs w:val="24"/>
            <w:u w:val="single"/>
          </w:rPr>
          <w:t>)</w:t>
        </w:r>
      </w:hyperlink>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='3500'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F.8.3.   </w:t>
      </w:r>
      <w:r w:rsidRPr="004D7684">
        <w:rPr>
          <w:rFonts w:ascii="inherit" w:eastAsia="Times New Roman" w:hAnsi="inherit" w:cs="Times New Roman"/>
          <w:i/>
          <w:iCs/>
          <w:color w:val="000000"/>
          <w:sz w:val="24"/>
          <w:szCs w:val="24"/>
        </w:rPr>
        <w:t>Explain what measures have been adopted to ensure resilience to current climate variability and future climate change within the project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(As a guidance, please consider the following questions: how was climate change taken into consideration when designing the project and its components, for example with regard to external forces (e.g. wind load, snow load, temperature differences) and impacts (e.g. heat waves, drainage, risk of flooding as well as prolonged dry periods affecting e.g. soil characteristics))</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 xml:space="preserve">G.   THE FINANCING PLAN SHOWING THE TOTAL PLANNED FINANCING RESOURCES AND THE PLANNED SUPPORT FROM THE FUNDS, THE EIB, AND ALL OTHER SOURCES OF </w:t>
      </w:r>
      <w:proofErr w:type="spellStart"/>
      <w:r w:rsidRPr="004D7684">
        <w:rPr>
          <w:rFonts w:ascii="Times New Roman" w:eastAsia="Times New Roman" w:hAnsi="Times New Roman" w:cs="Times New Roman"/>
          <w:b/>
          <w:bCs/>
          <w:color w:val="000000"/>
          <w:sz w:val="24"/>
          <w:szCs w:val="24"/>
        </w:rPr>
        <w:t>FINAnCING</w:t>
      </w:r>
      <w:proofErr w:type="spellEnd"/>
      <w:r w:rsidRPr="004D7684">
        <w:rPr>
          <w:rFonts w:ascii="Times New Roman" w:eastAsia="Times New Roman" w:hAnsi="Times New Roman" w:cs="Times New Roman"/>
          <w:b/>
          <w:bCs/>
          <w:color w:val="000000"/>
          <w:sz w:val="24"/>
          <w:szCs w:val="24"/>
        </w:rPr>
        <w:t>, TOGETHER WITH PHYSICAL AND FINANCIAL INDICATORS FOR MONITORING PROGRESS, TAKING ACCOUNT OF THE IDENTIFIED RISKS</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G.1.   </w:t>
      </w:r>
      <w:r w:rsidRPr="004D7684">
        <w:rPr>
          <w:rFonts w:ascii="inherit" w:eastAsia="Times New Roman" w:hAnsi="inherit" w:cs="Times New Roman"/>
          <w:b/>
          <w:bCs/>
          <w:color w:val="000000"/>
          <w:sz w:val="24"/>
          <w:szCs w:val="24"/>
        </w:rPr>
        <w:t>Total planned financial resources and planned support from the Funds, the EIB, and all other sources of financing</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G.1.1.   </w:t>
      </w:r>
      <w:r w:rsidRPr="004D7684">
        <w:rPr>
          <w:rFonts w:ascii="inherit" w:eastAsia="Times New Roman" w:hAnsi="inherit" w:cs="Times New Roman"/>
          <w:b/>
          <w:bCs/>
          <w:i/>
          <w:iCs/>
          <w:color w:val="000000"/>
          <w:sz w:val="24"/>
          <w:szCs w:val="24"/>
        </w:rPr>
        <w:t>Sources of co-financing</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The total investment costs of the project shall be met from the following sources:</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23"/>
        <w:gridCol w:w="1458"/>
        <w:gridCol w:w="1758"/>
        <w:gridCol w:w="1308"/>
        <w:gridCol w:w="1405"/>
        <w:gridCol w:w="90"/>
        <w:gridCol w:w="1794"/>
      </w:tblGrid>
      <w:tr w:rsidR="004D7684" w:rsidRPr="004D7684" w:rsidTr="004D7684">
        <w:trPr>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Source of financing total investment cost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Of which (for Information)</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Total cost</w:t>
            </w:r>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[C.1.12.(A)]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Union support</w:t>
            </w:r>
            <w:hyperlink r:id="rId58" w:anchor="ntr55-L_2015038EN.01001101-E0055" w:history="1">
              <w:r w:rsidRPr="004D7684">
                <w:rPr>
                  <w:rFonts w:ascii="inherit" w:eastAsia="Times New Roman" w:hAnsi="inherit" w:cs="Times New Roman"/>
                  <w:b/>
                  <w:bCs/>
                  <w:color w:val="0000FF"/>
                  <w:u w:val="single"/>
                </w:rPr>
                <w:t> (</w:t>
              </w:r>
              <w:r w:rsidRPr="004D7684">
                <w:rPr>
                  <w:rFonts w:ascii="inherit" w:eastAsia="Times New Roman" w:hAnsi="inherit" w:cs="Times New Roman"/>
                  <w:b/>
                  <w:bCs/>
                  <w:color w:val="0000FF"/>
                  <w:sz w:val="15"/>
                  <w:szCs w:val="15"/>
                  <w:u w:val="single"/>
                  <w:vertAlign w:val="superscript"/>
                </w:rPr>
                <w:t>55</w:t>
              </w:r>
              <w:r w:rsidRPr="004D7684">
                <w:rPr>
                  <w:rFonts w:ascii="inherit" w:eastAsia="Times New Roman" w:hAnsi="inherit" w:cs="Times New Roman"/>
                  <w:b/>
                  <w:bCs/>
                  <w:color w:val="0000FF"/>
                  <w:u w:val="singl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National public (or equivalent)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National private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Other sources (specify)</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EIB/EIF loans:</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(a) = (b) + (c) + (d) + (e)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(f)</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G.1.2.   </w:t>
      </w:r>
      <w:r w:rsidRPr="004D7684">
        <w:rPr>
          <w:rFonts w:ascii="inherit" w:eastAsia="Times New Roman" w:hAnsi="inherit" w:cs="Times New Roman"/>
          <w:b/>
          <w:bCs/>
          <w:i/>
          <w:iCs/>
          <w:color w:val="000000"/>
          <w:sz w:val="24"/>
          <w:szCs w:val="24"/>
        </w:rPr>
        <w:t>Annual plan of total eligible expenditure to be declared to the Commission (financial indicator for monitoring progress)</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lastRenderedPageBreak/>
        <w:t xml:space="preserve">The total eligible expenditure to be declared to the Commission shall be presented below in terms of the annual share in EUR (indicative). In case of major project co-financed by more than one Operational </w:t>
      </w:r>
      <w:proofErr w:type="spellStart"/>
      <w:r w:rsidRPr="004D7684">
        <w:rPr>
          <w:rFonts w:ascii="Times New Roman" w:eastAsia="Times New Roman" w:hAnsi="Times New Roman" w:cs="Times New Roman"/>
          <w:color w:val="000000"/>
          <w:sz w:val="24"/>
          <w:szCs w:val="24"/>
        </w:rPr>
        <w:t>Programme</w:t>
      </w:r>
      <w:proofErr w:type="spellEnd"/>
      <w:r w:rsidRPr="004D7684">
        <w:rPr>
          <w:rFonts w:ascii="Times New Roman" w:eastAsia="Times New Roman" w:hAnsi="Times New Roman" w:cs="Times New Roman"/>
          <w:color w:val="000000"/>
          <w:sz w:val="24"/>
          <w:szCs w:val="24"/>
        </w:rPr>
        <w:t xml:space="preserve">, the annual plan shall be presented separately for each Operational </w:t>
      </w:r>
      <w:proofErr w:type="spellStart"/>
      <w:r w:rsidRPr="004D7684">
        <w:rPr>
          <w:rFonts w:ascii="Times New Roman" w:eastAsia="Times New Roman" w:hAnsi="Times New Roman" w:cs="Times New Roman"/>
          <w:color w:val="000000"/>
          <w:sz w:val="24"/>
          <w:szCs w:val="24"/>
        </w:rPr>
        <w:t>Programme</w:t>
      </w:r>
      <w:proofErr w:type="spellEnd"/>
      <w:r w:rsidRPr="004D7684">
        <w:rPr>
          <w:rFonts w:ascii="Times New Roman" w:eastAsia="Times New Roman" w:hAnsi="Times New Roman" w:cs="Times New Roman"/>
          <w:color w:val="000000"/>
          <w:sz w:val="24"/>
          <w:szCs w:val="24"/>
        </w:rPr>
        <w:t>. In case of major project co-financed by more than one priority axis, the annual plan should be presented separately for each priority axis.</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71"/>
        <w:gridCol w:w="787"/>
        <w:gridCol w:w="787"/>
        <w:gridCol w:w="787"/>
        <w:gridCol w:w="786"/>
        <w:gridCol w:w="786"/>
        <w:gridCol w:w="786"/>
        <w:gridCol w:w="786"/>
        <w:gridCol w:w="786"/>
        <w:gridCol w:w="786"/>
        <w:gridCol w:w="786"/>
        <w:gridCol w:w="100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(in EUR)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2014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2017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Total eligible expenditure</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Priority axis of OP1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Priority axis of OP1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Priority axis of OP2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Priority axis of OP2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G.1.3.   </w:t>
      </w:r>
      <w:r w:rsidRPr="004D7684">
        <w:rPr>
          <w:rFonts w:ascii="inherit" w:eastAsia="Times New Roman" w:hAnsi="inherit" w:cs="Times New Roman"/>
          <w:b/>
          <w:bCs/>
          <w:i/>
          <w:iCs/>
          <w:color w:val="000000"/>
          <w:sz w:val="24"/>
          <w:szCs w:val="24"/>
        </w:rPr>
        <w:t>Other Union financing sources</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G.1.3.1   Has an application been made for assistance from any other Union source (TEN-T Budget, CEF, LIFE+, Horizon 2020, other sources of Union finance) for this project? </w:t>
      </w:r>
      <w:r w:rsidRPr="004D7684">
        <w:rPr>
          <w:rFonts w:ascii="inherit" w:eastAsia="Times New Roman" w:hAnsi="inherit" w:cs="Times New Roman"/>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 xml:space="preserve">If yes, please give details (EU </w:t>
      </w:r>
      <w:proofErr w:type="spellStart"/>
      <w:r w:rsidRPr="004D7684">
        <w:rPr>
          <w:rFonts w:ascii="Times New Roman" w:eastAsia="Times New Roman" w:hAnsi="Times New Roman" w:cs="Times New Roman"/>
          <w:color w:val="000000"/>
          <w:sz w:val="24"/>
          <w:szCs w:val="24"/>
        </w:rPr>
        <w:t>programme</w:t>
      </w:r>
      <w:proofErr w:type="spellEnd"/>
      <w:r w:rsidRPr="004D7684">
        <w:rPr>
          <w:rFonts w:ascii="Times New Roman" w:eastAsia="Times New Roman" w:hAnsi="Times New Roman" w:cs="Times New Roman"/>
          <w:color w:val="000000"/>
          <w:sz w:val="24"/>
          <w:szCs w:val="24"/>
        </w:rPr>
        <w:t xml:space="preserve"> concerned, reference number, date, amount requested, amount granted, etc.):</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G.1.3.2   Is this project complementary to any project already financed or to be financed by the ERDF, the ESF, the Cohesion Fund, the CEF, other source of Union finance? </w:t>
      </w:r>
      <w:r w:rsidRPr="004D7684">
        <w:rPr>
          <w:rFonts w:ascii="inherit" w:eastAsia="Times New Roman" w:hAnsi="inherit" w:cs="Times New Roman"/>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lastRenderedPageBreak/>
        <w:t>If yes, please give details (source of the EU contribution, reference number, date, amount requested, amount granted, etc.):</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G.1.3.3   Has an application been made for loan or equity support from the EIB or the EIF for this project? </w:t>
      </w:r>
      <w:r w:rsidRPr="004D7684">
        <w:rPr>
          <w:rFonts w:ascii="inherit" w:eastAsia="Times New Roman" w:hAnsi="inherit" w:cs="Times New Roman"/>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If yes, please give details (financial instrument concerned, reference number, date, amount requested, amount granted, etc.):</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G.1.3.4   Has an application been made for assistance from any other Union source (including the ERDF, the ESF, the Cohesion Fund, the EIB, the EIF, or other sources of Union finance) for an earlier phase of this project (including feasibility and preparatory phases)? </w:t>
      </w:r>
      <w:r w:rsidRPr="004D7684">
        <w:rPr>
          <w:rFonts w:ascii="inherit" w:eastAsia="Times New Roman" w:hAnsi="inherit" w:cs="Times New Roman"/>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If yes, please give details (source of the EU contribution, reference number, date, amount requested, amount granted, etc.):</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G.1.4.   </w:t>
      </w:r>
      <w:r w:rsidRPr="004D7684">
        <w:rPr>
          <w:rFonts w:ascii="inherit" w:eastAsia="Times New Roman" w:hAnsi="inherit" w:cs="Times New Roman"/>
          <w:i/>
          <w:iCs/>
          <w:color w:val="000000"/>
          <w:sz w:val="24"/>
          <w:szCs w:val="24"/>
        </w:rPr>
        <w:t>Will the construction of the infrastructure be delivered through a public-private partnership (PPP)</w:t>
      </w:r>
      <w:r w:rsidRPr="004D7684">
        <w:rPr>
          <w:rFonts w:ascii="Times New Roman" w:eastAsia="Times New Roman" w:hAnsi="Times New Roman" w:cs="Times New Roman"/>
          <w:color w:val="000000"/>
          <w:sz w:val="24"/>
          <w:szCs w:val="24"/>
        </w:rPr>
        <w:t> </w:t>
      </w:r>
      <w:hyperlink r:id="rId59" w:anchor="ntr56-L_2015038EN.01001101-E0056"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56</w:t>
        </w:r>
        <w:r w:rsidRPr="004D7684">
          <w:rPr>
            <w:rFonts w:ascii="inherit" w:eastAsia="Times New Roman" w:hAnsi="inherit" w:cs="Times New Roman"/>
            <w:color w:val="0000FF"/>
            <w:sz w:val="24"/>
            <w:szCs w:val="24"/>
            <w:u w:val="single"/>
          </w:rPr>
          <w:t>)</w:t>
        </w:r>
      </w:hyperlink>
      <w:r w:rsidRPr="004D7684">
        <w:rPr>
          <w:rFonts w:ascii="Times New Roman" w:eastAsia="Times New Roman" w:hAnsi="Times New Roman" w:cs="Times New Roman"/>
          <w:color w:val="000000"/>
          <w:sz w:val="24"/>
          <w:szCs w:val="24"/>
        </w:rPr>
        <w:t> </w:t>
      </w:r>
      <w:r w:rsidRPr="004D7684">
        <w:rPr>
          <w:rFonts w:ascii="inherit" w:eastAsia="Times New Roman" w:hAnsi="inherit" w:cs="Times New Roman"/>
          <w:i/>
          <w:iCs/>
          <w:color w:val="000000"/>
          <w:sz w:val="24"/>
          <w:szCs w:val="24"/>
        </w:rPr>
        <w:t>? &lt;type='C'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If yes, please describe the form of PPP (i.e. selection process for private partner, structure of PPP, infrastructure ownership arrangements including upon termination of the PPP arrangements at maturity or otherwise, risk allocation arrangements, etc.). In addition provide results of FRR(</w:t>
      </w:r>
      <w:proofErr w:type="spellStart"/>
      <w:r w:rsidRPr="004D7684">
        <w:rPr>
          <w:rFonts w:ascii="Times New Roman" w:eastAsia="Times New Roman" w:hAnsi="Times New Roman" w:cs="Times New Roman"/>
          <w:color w:val="000000"/>
          <w:sz w:val="24"/>
          <w:szCs w:val="24"/>
        </w:rPr>
        <w:t>Kp</w:t>
      </w:r>
      <w:proofErr w:type="spellEnd"/>
      <w:r w:rsidRPr="004D7684">
        <w:rPr>
          <w:rFonts w:ascii="Times New Roman" w:eastAsia="Times New Roman" w:hAnsi="Times New Roman" w:cs="Times New Roman"/>
          <w:color w:val="000000"/>
          <w:sz w:val="24"/>
          <w:szCs w:val="24"/>
        </w:rPr>
        <w:t>) calculation and its comparison with national benchmarks on expected profitability in the given sector.</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G.1.5.   </w:t>
      </w:r>
      <w:r w:rsidRPr="004D7684">
        <w:rPr>
          <w:rFonts w:ascii="inherit" w:eastAsia="Times New Roman" w:hAnsi="inherit" w:cs="Times New Roman"/>
          <w:i/>
          <w:iCs/>
          <w:color w:val="000000"/>
          <w:sz w:val="24"/>
          <w:szCs w:val="24"/>
        </w:rPr>
        <w:t>If financial instruments</w:t>
      </w:r>
      <w:r w:rsidRPr="004D7684">
        <w:rPr>
          <w:rFonts w:ascii="Times New Roman" w:eastAsia="Times New Roman" w:hAnsi="Times New Roman" w:cs="Times New Roman"/>
          <w:color w:val="000000"/>
          <w:sz w:val="24"/>
          <w:szCs w:val="24"/>
        </w:rPr>
        <w:t> </w:t>
      </w:r>
      <w:hyperlink r:id="rId60" w:anchor="ntr57-L_2015038EN.01001101-E0057"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57</w:t>
        </w:r>
        <w:r w:rsidRPr="004D7684">
          <w:rPr>
            <w:rFonts w:ascii="inherit" w:eastAsia="Times New Roman" w:hAnsi="inherit" w:cs="Times New Roman"/>
            <w:color w:val="0000FF"/>
            <w:sz w:val="24"/>
            <w:szCs w:val="24"/>
            <w:u w:val="single"/>
          </w:rPr>
          <w:t>)</w:t>
        </w:r>
      </w:hyperlink>
      <w:r w:rsidRPr="004D7684">
        <w:rPr>
          <w:rFonts w:ascii="Times New Roman" w:eastAsia="Times New Roman" w:hAnsi="Times New Roman" w:cs="Times New Roman"/>
          <w:color w:val="000000"/>
          <w:sz w:val="24"/>
          <w:szCs w:val="24"/>
        </w:rPr>
        <w:t> </w:t>
      </w:r>
      <w:r w:rsidRPr="004D7684">
        <w:rPr>
          <w:rFonts w:ascii="inherit" w:eastAsia="Times New Roman" w:hAnsi="inherit" w:cs="Times New Roman"/>
          <w:i/>
          <w:iCs/>
          <w:color w:val="000000"/>
          <w:sz w:val="24"/>
          <w:szCs w:val="24"/>
        </w:rPr>
        <w:t>are to be used for financing the project, please describe the form of financial instruments (equity or debt instruments):</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G.1.6   </w:t>
      </w:r>
      <w:r w:rsidRPr="004D7684">
        <w:rPr>
          <w:rFonts w:ascii="inherit" w:eastAsia="Times New Roman" w:hAnsi="inherit" w:cs="Times New Roman"/>
          <w:b/>
          <w:bCs/>
          <w:i/>
          <w:iCs/>
          <w:color w:val="000000"/>
          <w:sz w:val="24"/>
          <w:szCs w:val="24"/>
        </w:rPr>
        <w:t>Impact of Union assistance on project implementation</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Will Union assistance: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7"/>
        <w:gridCol w:w="9139"/>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accelerate implementation of the project? </w:t>
            </w:r>
            <w:r w:rsidRPr="004D7684">
              <w:rPr>
                <w:rFonts w:ascii="inherit" w:eastAsia="Times New Roman" w:hAnsi="inherit" w:cs="Times New Roman"/>
                <w:i/>
                <w:iCs/>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23"/>
              <w:gridCol w:w="1568"/>
              <w:gridCol w:w="2664"/>
              <w:gridCol w:w="1568"/>
            </w:tblGrid>
            <w:tr w:rsidR="004D7684" w:rsidRPr="004D768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If yes, please specify how and to what extent it will accelerate implementation. If no, please explain</w:t>
            </w:r>
          </w:p>
          <w:p w:rsidR="004D7684" w:rsidRPr="004D7684" w:rsidRDefault="004D7684" w:rsidP="004D7684">
            <w:pPr>
              <w:spacing w:after="0" w:line="240" w:lineRule="auto"/>
              <w:rPr>
                <w:rFonts w:ascii="inherit" w:eastAsia="Times New Roman" w:hAnsi="inherit" w:cs="Times New Roman"/>
                <w:sz w:val="24"/>
                <w:szCs w:val="24"/>
              </w:rPr>
            </w:pPr>
            <w:r w:rsidRPr="004D7684">
              <w:rPr>
                <w:rFonts w:ascii="inherit" w:eastAsia="Times New Roman" w:hAnsi="inherit" w:cs="Times New Roman"/>
                <w:i/>
                <w:iCs/>
                <w:sz w:val="24"/>
                <w:szCs w:val="24"/>
              </w:rPr>
              <w:t xml:space="preserve">&lt; type='S' </w:t>
            </w:r>
            <w:proofErr w:type="spellStart"/>
            <w:r w:rsidRPr="004D7684">
              <w:rPr>
                <w:rFonts w:ascii="inherit" w:eastAsia="Times New Roman" w:hAnsi="inherit" w:cs="Times New Roman"/>
                <w:i/>
                <w:iCs/>
                <w:sz w:val="24"/>
                <w:szCs w:val="24"/>
              </w:rPr>
              <w:t>maxlength</w:t>
            </w:r>
            <w:proofErr w:type="spellEnd"/>
            <w:r w:rsidRPr="004D7684">
              <w:rPr>
                <w:rFonts w:ascii="inherit" w:eastAsia="Times New Roman" w:hAnsi="inherit" w:cs="Times New Roman"/>
                <w:i/>
                <w:iCs/>
                <w:sz w:val="24"/>
                <w:szCs w:val="24"/>
              </w:rPr>
              <w:t>='1750' input='M'&gt;</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912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(b)</w:t>
            </w:r>
          </w:p>
        </w:tc>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be essential to implementation of the project? </w:t>
            </w:r>
            <w:r w:rsidRPr="004D7684">
              <w:rPr>
                <w:rFonts w:ascii="inherit" w:eastAsia="Times New Roman" w:hAnsi="inherit" w:cs="Times New Roman"/>
                <w:i/>
                <w:iCs/>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18"/>
              <w:gridCol w:w="1566"/>
              <w:gridCol w:w="2660"/>
              <w:gridCol w:w="1566"/>
            </w:tblGrid>
            <w:tr w:rsidR="004D7684" w:rsidRPr="004D768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lastRenderedPageBreak/>
                    <w:t>Yes</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If yes, please specify how much it will contribute to implementation. If no, please justify the need for Union support</w:t>
            </w:r>
          </w:p>
          <w:p w:rsidR="004D7684" w:rsidRPr="004D7684" w:rsidRDefault="004D7684" w:rsidP="004D7684">
            <w:pPr>
              <w:spacing w:after="0" w:line="240" w:lineRule="auto"/>
              <w:rPr>
                <w:rFonts w:ascii="inherit" w:eastAsia="Times New Roman" w:hAnsi="inherit" w:cs="Times New Roman"/>
                <w:sz w:val="24"/>
                <w:szCs w:val="24"/>
              </w:rPr>
            </w:pPr>
            <w:r w:rsidRPr="004D7684">
              <w:rPr>
                <w:rFonts w:ascii="inherit" w:eastAsia="Times New Roman" w:hAnsi="inherit" w:cs="Times New Roman"/>
                <w:i/>
                <w:iCs/>
                <w:sz w:val="24"/>
                <w:szCs w:val="24"/>
              </w:rPr>
              <w:t xml:space="preserve">&lt;type='S' </w:t>
            </w:r>
            <w:proofErr w:type="spellStart"/>
            <w:r w:rsidRPr="004D7684">
              <w:rPr>
                <w:rFonts w:ascii="inherit" w:eastAsia="Times New Roman" w:hAnsi="inherit" w:cs="Times New Roman"/>
                <w:i/>
                <w:iCs/>
                <w:sz w:val="24"/>
                <w:szCs w:val="24"/>
              </w:rPr>
              <w:t>maxlength</w:t>
            </w:r>
            <w:proofErr w:type="spellEnd"/>
            <w:r w:rsidRPr="004D7684">
              <w:rPr>
                <w:rFonts w:ascii="inherit" w:eastAsia="Times New Roman" w:hAnsi="inherit" w:cs="Times New Roman"/>
                <w:i/>
                <w:iCs/>
                <w:sz w:val="24"/>
                <w:szCs w:val="24"/>
              </w:rPr>
              <w:t>='1750' input='M'&gt;</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lastRenderedPageBreak/>
        <w:t>G.2.   </w:t>
      </w:r>
      <w:r w:rsidRPr="004D7684">
        <w:rPr>
          <w:rFonts w:ascii="inherit" w:eastAsia="Times New Roman" w:hAnsi="inherit" w:cs="Times New Roman"/>
          <w:b/>
          <w:bCs/>
          <w:color w:val="000000"/>
          <w:sz w:val="24"/>
          <w:szCs w:val="24"/>
        </w:rPr>
        <w:t>Output indicators</w:t>
      </w:r>
      <w:r w:rsidRPr="004D7684">
        <w:rPr>
          <w:rFonts w:ascii="Times New Roman" w:eastAsia="Times New Roman" w:hAnsi="Times New Roman" w:cs="Times New Roman"/>
          <w:b/>
          <w:bCs/>
          <w:color w:val="000000"/>
          <w:sz w:val="24"/>
          <w:szCs w:val="24"/>
        </w:rPr>
        <w:t> </w:t>
      </w:r>
      <w:hyperlink r:id="rId61" w:anchor="ntr58-L_2015038EN.01001101-E0058"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58</w:t>
        </w:r>
        <w:r w:rsidRPr="004D7684">
          <w:rPr>
            <w:rFonts w:ascii="inherit" w:eastAsia="Times New Roman" w:hAnsi="inherit" w:cs="Times New Roman"/>
            <w:b/>
            <w:bCs/>
            <w:color w:val="0000FF"/>
            <w:sz w:val="24"/>
            <w:szCs w:val="24"/>
            <w:u w:val="single"/>
          </w:rPr>
          <w:t>)</w:t>
        </w:r>
      </w:hyperlink>
      <w:r w:rsidRPr="004D7684">
        <w:rPr>
          <w:rFonts w:ascii="Times New Roman" w:eastAsia="Times New Roman" w:hAnsi="Times New Roman" w:cs="Times New Roman"/>
          <w:b/>
          <w:bCs/>
          <w:color w:val="000000"/>
          <w:sz w:val="24"/>
          <w:szCs w:val="24"/>
        </w:rPr>
        <w:t> </w:t>
      </w:r>
      <w:r w:rsidRPr="004D7684">
        <w:rPr>
          <w:rFonts w:ascii="inherit" w:eastAsia="Times New Roman" w:hAnsi="inherit" w:cs="Times New Roman"/>
          <w:b/>
          <w:bCs/>
          <w:color w:val="000000"/>
          <w:sz w:val="24"/>
          <w:szCs w:val="24"/>
        </w:rPr>
        <w:t>and physical indicators for monitoring progress</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 xml:space="preserve">Please list in the table provided output indicators, including common indicators as specified in the operational </w:t>
      </w:r>
      <w:proofErr w:type="spellStart"/>
      <w:r w:rsidRPr="004D7684">
        <w:rPr>
          <w:rFonts w:ascii="Times New Roman" w:eastAsia="Times New Roman" w:hAnsi="Times New Roman" w:cs="Times New Roman"/>
          <w:color w:val="000000"/>
          <w:sz w:val="24"/>
          <w:szCs w:val="24"/>
        </w:rPr>
        <w:t>programme</w:t>
      </w:r>
      <w:proofErr w:type="spellEnd"/>
      <w:r w:rsidRPr="004D7684">
        <w:rPr>
          <w:rFonts w:ascii="Times New Roman" w:eastAsia="Times New Roman" w:hAnsi="Times New Roman" w:cs="Times New Roman"/>
          <w:color w:val="000000"/>
          <w:sz w:val="24"/>
          <w:szCs w:val="24"/>
        </w:rPr>
        <w:t>(s) and other physical indicators for monitoring progress. Volume of information will depend on complexity of projects, but only main indicators should be presented.</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91"/>
        <w:gridCol w:w="1291"/>
        <w:gridCol w:w="1663"/>
        <w:gridCol w:w="1957"/>
        <w:gridCol w:w="1857"/>
        <w:gridCol w:w="1377"/>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OP (CCI)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Priority axis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Name of indicator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Measurement unit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Target value for the major project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Target year</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&lt;type='S'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&lt;type='S'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Common: &lt;type='S' input='S'&gt;</w:t>
            </w:r>
          </w:p>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Other: &lt;type='S'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Common: &lt;type='S' input='S'&gt;</w:t>
            </w:r>
          </w:p>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Other: &lt;type='S'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&lt;type='S'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G.3.   </w:t>
      </w:r>
      <w:r w:rsidRPr="004D7684">
        <w:rPr>
          <w:rFonts w:ascii="inherit" w:eastAsia="Times New Roman" w:hAnsi="inherit" w:cs="Times New Roman"/>
          <w:b/>
          <w:bCs/>
          <w:color w:val="000000"/>
          <w:sz w:val="24"/>
          <w:szCs w:val="24"/>
        </w:rPr>
        <w:t>Risk assessment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Please present a short summary of the main risks to the successful physical and financial implementation of the project and the proposed risk mitigation measures</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='3500'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H.   THE TIMETABLE FOR IMPLEMENTING THE MAJOR PROJECT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inherit" w:eastAsia="Times New Roman" w:hAnsi="inherit" w:cs="Times New Roman"/>
          <w:b/>
          <w:bCs/>
          <w:color w:val="000000"/>
          <w:sz w:val="24"/>
          <w:szCs w:val="24"/>
        </w:rPr>
        <w:t>Where the implementation period is expected to be longer than the programming period, the timetable for the phases, for which support from the funds is requested during the 2014-2020 period, must be provided.</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H.1.   </w:t>
      </w:r>
      <w:r w:rsidRPr="004D7684">
        <w:rPr>
          <w:rFonts w:ascii="inherit" w:eastAsia="Times New Roman" w:hAnsi="inherit" w:cs="Times New Roman"/>
          <w:b/>
          <w:bCs/>
          <w:color w:val="000000"/>
          <w:sz w:val="24"/>
          <w:szCs w:val="24"/>
        </w:rPr>
        <w:t>Project timetable</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Please give below the timetable for the development and implementation of the overall project and attach a summary schedule of the main categories of works (i.e. a Gantt chart, where available). Where the application concerns a project stage, clearly indicate in the table the elements of the overall project for which assistance is being sought by this application:</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658"/>
        <w:gridCol w:w="1867"/>
        <w:gridCol w:w="1911"/>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Start date</w:t>
            </w:r>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(A)</w:t>
            </w:r>
            <w:hyperlink r:id="rId62" w:anchor="ntr59-L_2015038EN.01001101-E0059" w:history="1">
              <w:r w:rsidRPr="004D7684">
                <w:rPr>
                  <w:rFonts w:ascii="inherit" w:eastAsia="Times New Roman" w:hAnsi="inherit" w:cs="Times New Roman"/>
                  <w:b/>
                  <w:bCs/>
                  <w:color w:val="0000FF"/>
                  <w:u w:val="single"/>
                </w:rPr>
                <w:t> (</w:t>
              </w:r>
              <w:r w:rsidRPr="004D7684">
                <w:rPr>
                  <w:rFonts w:ascii="inherit" w:eastAsia="Times New Roman" w:hAnsi="inherit" w:cs="Times New Roman"/>
                  <w:b/>
                  <w:bCs/>
                  <w:color w:val="0000FF"/>
                  <w:sz w:val="15"/>
                  <w:szCs w:val="15"/>
                  <w:u w:val="single"/>
                  <w:vertAlign w:val="superscript"/>
                </w:rPr>
                <w:t>59</w:t>
              </w:r>
              <w:r w:rsidRPr="004D7684">
                <w:rPr>
                  <w:rFonts w:ascii="inherit" w:eastAsia="Times New Roman" w:hAnsi="inherit" w:cs="Times New Roman"/>
                  <w:b/>
                  <w:bCs/>
                  <w:color w:val="0000FF"/>
                  <w:u w:val="single"/>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Completion date</w:t>
            </w:r>
          </w:p>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(B)</w:t>
            </w:r>
            <w:hyperlink r:id="rId63" w:anchor="ntr59-L_2015038EN.01001101-E0059" w:history="1">
              <w:r w:rsidRPr="004D7684">
                <w:rPr>
                  <w:rFonts w:ascii="inherit" w:eastAsia="Times New Roman" w:hAnsi="inherit" w:cs="Times New Roman"/>
                  <w:b/>
                  <w:bCs/>
                  <w:color w:val="0000FF"/>
                  <w:u w:val="single"/>
                </w:rPr>
                <w:t> (</w:t>
              </w:r>
              <w:r w:rsidRPr="004D7684">
                <w:rPr>
                  <w:rFonts w:ascii="inherit" w:eastAsia="Times New Roman" w:hAnsi="inherit" w:cs="Times New Roman"/>
                  <w:b/>
                  <w:bCs/>
                  <w:color w:val="0000FF"/>
                  <w:sz w:val="15"/>
                  <w:szCs w:val="15"/>
                  <w:u w:val="single"/>
                  <w:vertAlign w:val="superscript"/>
                </w:rPr>
                <w:t>59</w:t>
              </w:r>
              <w:r w:rsidRPr="004D7684">
                <w:rPr>
                  <w:rFonts w:ascii="inherit" w:eastAsia="Times New Roman" w:hAnsi="inherit" w:cs="Times New Roman"/>
                  <w:b/>
                  <w:bCs/>
                  <w:color w:val="0000FF"/>
                  <w:u w:val="single"/>
                </w:rPr>
                <w:t>)</w:t>
              </w:r>
            </w:hyperlink>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60"/>
              <w:gridCol w:w="5268"/>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1.</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Feasibility studies </w:t>
                  </w:r>
                  <w:r w:rsidRPr="004D7684">
                    <w:rPr>
                      <w:rFonts w:ascii="inherit" w:eastAsia="Times New Roman" w:hAnsi="inherit" w:cs="Times New Roman"/>
                      <w:i/>
                      <w:iCs/>
                      <w:sz w:val="24"/>
                      <w:szCs w:val="24"/>
                    </w:rPr>
                    <w:t xml:space="preserve">(or business plan if productive </w:t>
                  </w:r>
                  <w:r w:rsidRPr="004D7684">
                    <w:rPr>
                      <w:rFonts w:ascii="inherit" w:eastAsia="Times New Roman" w:hAnsi="inherit" w:cs="Times New Roman"/>
                      <w:i/>
                      <w:iCs/>
                      <w:sz w:val="24"/>
                      <w:szCs w:val="24"/>
                    </w:rPr>
                    <w:lastRenderedPageBreak/>
                    <w:t>investment)</w:t>
                  </w:r>
                  <w:r w:rsidRPr="004D7684">
                    <w:rPr>
                      <w:rFonts w:ascii="inherit" w:eastAsia="Times New Roman" w:hAnsi="inherit" w:cs="Times New Roman"/>
                      <w:sz w:val="24"/>
                      <w:szCs w:val="24"/>
                    </w:rPr>
                    <w:t>:</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lastRenderedPageBreak/>
              <w:t xml:space="preserve">&lt;type='D' </w:t>
            </w:r>
            <w:r w:rsidRPr="004D7684">
              <w:rPr>
                <w:rFonts w:ascii="inherit" w:eastAsia="Times New Roman" w:hAnsi="inherit" w:cs="Times New Roman"/>
                <w:i/>
                <w:iCs/>
              </w:rPr>
              <w:lastRenderedPageBreak/>
              <w:t>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lastRenderedPageBreak/>
              <w:t xml:space="preserve">&lt;type='D' </w:t>
            </w:r>
            <w:r w:rsidRPr="004D7684">
              <w:rPr>
                <w:rFonts w:ascii="inherit" w:eastAsia="Times New Roman" w:hAnsi="inherit" w:cs="Times New Roman"/>
                <w:i/>
                <w:iCs/>
              </w:rPr>
              <w:lastRenderedPageBreak/>
              <w:t>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8"/>
              <w:gridCol w:w="4800"/>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2.</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Cost-benefit analysis:</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49"/>
              <w:gridCol w:w="5079"/>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3.</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Environmental impact assessment:</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105"/>
              <w:gridCol w:w="4523"/>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4.</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Design studies:</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3"/>
              <w:gridCol w:w="5145"/>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5.</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Preparation of tender documentation(s):</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52"/>
              <w:gridCol w:w="4776"/>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6.</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Tender procedure(s):</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97"/>
              <w:gridCol w:w="4631"/>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7.</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Land acquisition:</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06"/>
              <w:gridCol w:w="4822"/>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8.</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Development consent:</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51"/>
              <w:gridCol w:w="4977"/>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9.</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Construction phase/contract:</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162"/>
              <w:gridCol w:w="4466"/>
            </w:tblGrid>
            <w:tr w:rsidR="004D7684" w:rsidRPr="004D7684">
              <w:trPr>
                <w:tblCellSpacing w:w="0" w:type="dxa"/>
              </w:trPr>
              <w:tc>
                <w:tcPr>
                  <w:tcW w:w="0" w:type="auto"/>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10.</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Operational phase:</w:t>
                  </w:r>
                </w:p>
              </w:tc>
            </w:tr>
          </w:tbl>
          <w:p w:rsidR="004D7684" w:rsidRPr="004D7684" w:rsidRDefault="004D7684" w:rsidP="004D7684">
            <w:pPr>
              <w:spacing w:after="0" w:line="240" w:lineRule="auto"/>
              <w:rPr>
                <w:rFonts w:ascii="inherit" w:eastAsia="Times New Roman" w:hAnsi="inherit"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H.2.   </w:t>
      </w:r>
      <w:r w:rsidRPr="004D7684">
        <w:rPr>
          <w:rFonts w:ascii="inherit" w:eastAsia="Times New Roman" w:hAnsi="inherit" w:cs="Times New Roman"/>
          <w:b/>
          <w:bCs/>
          <w:color w:val="000000"/>
          <w:sz w:val="24"/>
          <w:szCs w:val="24"/>
        </w:rPr>
        <w:t>Project maturity</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Please describe the project timetable (J.1) in terms of the technical and financial progress and current maturity of the project under the following headings:</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H.2.1.   </w:t>
      </w:r>
      <w:r w:rsidRPr="004D7684">
        <w:rPr>
          <w:rFonts w:ascii="inherit" w:eastAsia="Times New Roman" w:hAnsi="inherit" w:cs="Times New Roman"/>
          <w:b/>
          <w:bCs/>
          <w:i/>
          <w:iCs/>
          <w:color w:val="000000"/>
          <w:sz w:val="24"/>
          <w:szCs w:val="24"/>
        </w:rPr>
        <w:t>Technical (feasibility studies, project design etc.):</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H.2.2.   </w:t>
      </w:r>
      <w:r w:rsidRPr="004D7684">
        <w:rPr>
          <w:rFonts w:ascii="inherit" w:eastAsia="Times New Roman" w:hAnsi="inherit" w:cs="Times New Roman"/>
          <w:b/>
          <w:bCs/>
          <w:i/>
          <w:iCs/>
          <w:color w:val="000000"/>
          <w:sz w:val="24"/>
          <w:szCs w:val="24"/>
        </w:rPr>
        <w:t xml:space="preserve">Administrative with a minimum reference to necessary </w:t>
      </w:r>
      <w:proofErr w:type="spellStart"/>
      <w:r w:rsidRPr="004D7684">
        <w:rPr>
          <w:rFonts w:ascii="inherit" w:eastAsia="Times New Roman" w:hAnsi="inherit" w:cs="Times New Roman"/>
          <w:b/>
          <w:bCs/>
          <w:i/>
          <w:iCs/>
          <w:color w:val="000000"/>
          <w:sz w:val="24"/>
          <w:szCs w:val="24"/>
        </w:rPr>
        <w:t>authorisations</w:t>
      </w:r>
      <w:proofErr w:type="spellEnd"/>
      <w:r w:rsidRPr="004D7684">
        <w:rPr>
          <w:rFonts w:ascii="inherit" w:eastAsia="Times New Roman" w:hAnsi="inherit" w:cs="Times New Roman"/>
          <w:b/>
          <w:bCs/>
          <w:i/>
          <w:iCs/>
          <w:color w:val="000000"/>
          <w:sz w:val="24"/>
          <w:szCs w:val="24"/>
        </w:rPr>
        <w:t xml:space="preserve"> such as EIA, development consent, territorial/planning decisions, land purchase (if relevant), public procurement etc.:</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H.2.3   </w:t>
      </w:r>
      <w:r w:rsidRPr="004D7684">
        <w:rPr>
          <w:rFonts w:ascii="inherit" w:eastAsia="Times New Roman" w:hAnsi="inherit" w:cs="Times New Roman"/>
          <w:b/>
          <w:bCs/>
          <w:i/>
          <w:iCs/>
          <w:color w:val="000000"/>
          <w:sz w:val="24"/>
          <w:szCs w:val="24"/>
        </w:rPr>
        <w:t>Public procurement:</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Please fill in the information in the table below</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97"/>
        <w:gridCol w:w="2141"/>
        <w:gridCol w:w="937"/>
        <w:gridCol w:w="1273"/>
        <w:gridCol w:w="1020"/>
        <w:gridCol w:w="1060"/>
        <w:gridCol w:w="927"/>
        <w:gridCol w:w="1181"/>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Contract 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Contract type (works/supplies/services)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Value (actual or expected)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Body responsible for the contract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Date of publishing tender (actual or planned)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 xml:space="preserve">Date of completing evaluation of tenders (actual or </w:t>
            </w:r>
            <w:r w:rsidRPr="004D7684">
              <w:rPr>
                <w:rFonts w:ascii="inherit" w:eastAsia="Times New Roman" w:hAnsi="inherit" w:cs="Times New Roman"/>
                <w:b/>
                <w:bCs/>
              </w:rPr>
              <w:lastRenderedPageBreak/>
              <w:t>planned)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Date of signature of contract (actual or planne</w:t>
            </w:r>
            <w:r w:rsidRPr="004D7684">
              <w:rPr>
                <w:rFonts w:ascii="inherit" w:eastAsia="Times New Roman" w:hAnsi="inherit" w:cs="Times New Roman"/>
                <w:b/>
                <w:bCs/>
              </w:rPr>
              <w:lastRenderedPageBreak/>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Ref. (Official Journal of the EU etc.) if relevant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&lt;type='S'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&lt;type='S' input='S'&gt;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&lt;type='N'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='300' input='M'</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input='M'&gt;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='00' input='M'</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bl>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H.2.4.   </w:t>
      </w:r>
      <w:r w:rsidRPr="004D7684">
        <w:rPr>
          <w:rFonts w:ascii="inherit" w:eastAsia="Times New Roman" w:hAnsi="inherit" w:cs="Times New Roman"/>
          <w:b/>
          <w:bCs/>
          <w:i/>
          <w:iCs/>
          <w:color w:val="000000"/>
          <w:sz w:val="24"/>
          <w:szCs w:val="24"/>
        </w:rPr>
        <w:t>Financial (commitment decisions in respect of national public expenditure, loans requested or granted, etc. — give references):</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H.2.5.   </w:t>
      </w:r>
      <w:r w:rsidRPr="004D7684">
        <w:rPr>
          <w:rFonts w:ascii="inherit" w:eastAsia="Times New Roman" w:hAnsi="inherit" w:cs="Times New Roman"/>
          <w:b/>
          <w:bCs/>
          <w:i/>
          <w:iCs/>
          <w:color w:val="000000"/>
          <w:sz w:val="24"/>
          <w:szCs w:val="24"/>
        </w:rPr>
        <w:t>If the project has already started, indicate the current state of implementation:</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I.   IS THE PROJECT SUBJECT TO A LEGAL PROCEDURE FOR NON-COMPLIANCE WITH UNION LAW? </w:t>
      </w:r>
      <w:r w:rsidRPr="004D7684">
        <w:rPr>
          <w:rFonts w:ascii="inherit" w:eastAsia="Times New Roman" w:hAnsi="inherit" w:cs="Times New Roman"/>
          <w:b/>
          <w:bCs/>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If yes, please give details and justify the proposed contribution from the Union budget in this respect:</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J.   HAS THE UNDERTAKING PREVIOUSLY BEEN, OR IS IT CURRENTLY, SUBJECT OF A PROCEDURE</w:t>
      </w:r>
      <w:hyperlink r:id="rId64" w:anchor="ntr60-L_2015038EN.01001101-E0060"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60</w:t>
        </w:r>
        <w:r w:rsidRPr="004D7684">
          <w:rPr>
            <w:rFonts w:ascii="inherit" w:eastAsia="Times New Roman" w:hAnsi="inherit" w:cs="Times New Roman"/>
            <w:b/>
            <w:bCs/>
            <w:color w:val="0000FF"/>
            <w:sz w:val="24"/>
            <w:szCs w:val="24"/>
            <w:u w:val="single"/>
          </w:rPr>
          <w:t>)</w:t>
        </w:r>
      </w:hyperlink>
      <w:r w:rsidRPr="004D7684">
        <w:rPr>
          <w:rFonts w:ascii="Times New Roman" w:eastAsia="Times New Roman" w:hAnsi="Times New Roman" w:cs="Times New Roman"/>
          <w:b/>
          <w:bCs/>
          <w:color w:val="000000"/>
          <w:sz w:val="24"/>
          <w:szCs w:val="24"/>
        </w:rPr>
        <w:t> TO RECOVER UNION SUPPORT FOLLOWING THE RELOCATION OF A PRODUCTIVE ACTIVITY OUTSIDE THE PROGRAMME AREA? </w:t>
      </w:r>
      <w:r w:rsidRPr="004D7684">
        <w:rPr>
          <w:rFonts w:ascii="inherit" w:eastAsia="Times New Roman" w:hAnsi="inherit" w:cs="Times New Roman"/>
          <w:b/>
          <w:bCs/>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If yes, please give details and justify the proposed contribution from the Union budget to the project in this respect:</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='3500'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K.   INVOLVEMENT OF JASPERS IN PROJECT PREPARATION</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K.1.   </w:t>
      </w:r>
      <w:r w:rsidRPr="004D7684">
        <w:rPr>
          <w:rFonts w:ascii="inherit" w:eastAsia="Times New Roman" w:hAnsi="inherit" w:cs="Times New Roman"/>
          <w:b/>
          <w:bCs/>
          <w:color w:val="000000"/>
          <w:sz w:val="24"/>
          <w:szCs w:val="24"/>
        </w:rPr>
        <w:t>Has Jaspers contributed to any part of the preparation of this project? </w:t>
      </w:r>
      <w:r w:rsidRPr="004D7684">
        <w:rPr>
          <w:rFonts w:ascii="inherit" w:eastAsia="Times New Roman" w:hAnsi="inherit" w:cs="Times New Roman"/>
          <w:b/>
          <w:bCs/>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lastRenderedPageBreak/>
        <w:t>K.2.   </w:t>
      </w:r>
      <w:r w:rsidRPr="004D7684">
        <w:rPr>
          <w:rFonts w:ascii="inherit" w:eastAsia="Times New Roman" w:hAnsi="inherit" w:cs="Times New Roman"/>
          <w:b/>
          <w:bCs/>
          <w:color w:val="000000"/>
          <w:sz w:val="24"/>
          <w:szCs w:val="24"/>
        </w:rPr>
        <w:t>Describe the elements of the project where Jaspers had an input (e.g. environmental compliance, procurement, review of technical description, cost-benefit analysis).</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L.   STATUS OF THE PROJECT IN RELATION TO ARTICLE 102 OF REGULATION (EU) No 1303/2013</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L.1.   </w:t>
      </w:r>
      <w:r w:rsidRPr="004D7684">
        <w:rPr>
          <w:rFonts w:ascii="inherit" w:eastAsia="Times New Roman" w:hAnsi="inherit" w:cs="Times New Roman"/>
          <w:b/>
          <w:bCs/>
          <w:color w:val="000000"/>
          <w:sz w:val="24"/>
          <w:szCs w:val="24"/>
        </w:rPr>
        <w:t>In case the project is submitted in line with the procedure pursuant to article 102(2), has the project been subject to the quality review by independent experts? </w:t>
      </w:r>
      <w:r w:rsidRPr="004D7684">
        <w:rPr>
          <w:rFonts w:ascii="inherit" w:eastAsia="Times New Roman" w:hAnsi="inherit" w:cs="Times New Roman"/>
          <w:b/>
          <w:bCs/>
          <w:i/>
          <w:iCs/>
          <w:color w:val="000000"/>
          <w:sz w:val="24"/>
          <w:szCs w:val="24"/>
        </w:rPr>
        <w:t>&lt;type='C' input='M'&gt;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437"/>
        <w:gridCol w:w="1622"/>
        <w:gridCol w:w="2755"/>
        <w:gridCol w:w="1622"/>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Arial Unicode MS" w:eastAsia="Times New Roman" w:hAnsi="Arial Unicode MS" w:cs="Arial Unicode MS"/>
              </w:rPr>
              <w:t>☐</w:t>
            </w:r>
          </w:p>
        </w:tc>
      </w:tr>
    </w:tbl>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If yes, please give details and justify the change of the procedure for submission of the project to the EC:</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='1750'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M.   SUMMARY OF REVISIONS TO THE APPLICATION FORM IN CASE THE MAJOR PROJECT IS SUBJECT TO MODIFICATION</w:t>
      </w:r>
    </w:p>
    <w:p w:rsidR="004D7684" w:rsidRPr="004D7684" w:rsidRDefault="004D7684" w:rsidP="004D7684">
      <w:pPr>
        <w:shd w:val="clear" w:color="auto" w:fill="FFFFFF"/>
        <w:spacing w:after="0" w:line="240" w:lineRule="auto"/>
        <w:rPr>
          <w:rFonts w:ascii="Times New Roman" w:eastAsia="Times New Roman" w:hAnsi="Times New Roman" w:cs="Times New Roman"/>
          <w:color w:val="000000"/>
          <w:sz w:val="24"/>
          <w:szCs w:val="24"/>
        </w:rPr>
      </w:pPr>
      <w:r w:rsidRPr="004D7684">
        <w:rPr>
          <w:rFonts w:ascii="inherit" w:eastAsia="Times New Roman" w:hAnsi="inherit" w:cs="Times New Roman"/>
          <w:i/>
          <w:iCs/>
          <w:color w:val="000000"/>
          <w:sz w:val="24"/>
          <w:szCs w:val="24"/>
        </w:rPr>
        <w:t xml:space="preserve">&lt; type='S' </w:t>
      </w:r>
      <w:proofErr w:type="spellStart"/>
      <w:r w:rsidRPr="004D7684">
        <w:rPr>
          <w:rFonts w:ascii="inherit" w:eastAsia="Times New Roman" w:hAnsi="inherit" w:cs="Times New Roman"/>
          <w:i/>
          <w:iCs/>
          <w:color w:val="000000"/>
          <w:sz w:val="24"/>
          <w:szCs w:val="24"/>
        </w:rPr>
        <w:t>maxlength</w:t>
      </w:r>
      <w:proofErr w:type="spellEnd"/>
      <w:r w:rsidRPr="004D7684">
        <w:rPr>
          <w:rFonts w:ascii="inherit" w:eastAsia="Times New Roman" w:hAnsi="inherit" w:cs="Times New Roman"/>
          <w:i/>
          <w:iCs/>
          <w:color w:val="000000"/>
          <w:sz w:val="24"/>
          <w:szCs w:val="24"/>
        </w:rPr>
        <w:t>='3500' input='M'&gt;</w:t>
      </w:r>
    </w:p>
    <w:p w:rsidR="004D7684" w:rsidRPr="004D7684" w:rsidRDefault="004D7684" w:rsidP="004D7684">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4D7684">
        <w:rPr>
          <w:rFonts w:ascii="Times New Roman" w:eastAsia="Times New Roman" w:hAnsi="Times New Roman" w:cs="Times New Roman"/>
          <w:b/>
          <w:bCs/>
          <w:color w:val="000000"/>
          <w:sz w:val="24"/>
          <w:szCs w:val="24"/>
        </w:rPr>
        <w:t>N.   ENDORSEMENT OF COMPETENT NATIONAL AUTHORITY</w:t>
      </w:r>
    </w:p>
    <w:p w:rsidR="004D7684" w:rsidRPr="004D7684" w:rsidRDefault="004D7684" w:rsidP="004D7684">
      <w:pPr>
        <w:shd w:val="clear" w:color="auto" w:fill="FFFFFF"/>
        <w:spacing w:before="120" w:after="0" w:line="240" w:lineRule="auto"/>
        <w:jc w:val="both"/>
        <w:rPr>
          <w:rFonts w:ascii="Times New Roman" w:eastAsia="Times New Roman" w:hAnsi="Times New Roman" w:cs="Times New Roman"/>
          <w:color w:val="000000"/>
          <w:sz w:val="24"/>
          <w:szCs w:val="24"/>
        </w:rPr>
      </w:pPr>
      <w:r w:rsidRPr="004D7684">
        <w:rPr>
          <w:rFonts w:ascii="Times New Roman" w:eastAsia="Times New Roman" w:hAnsi="Times New Roman" w:cs="Times New Roman"/>
          <w:color w:val="000000"/>
          <w:sz w:val="24"/>
          <w:szCs w:val="24"/>
        </w:rPr>
        <w:t>I confirm that the information presented in this form is accurate and correct.</w:t>
      </w: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092"/>
        <w:gridCol w:w="4344"/>
      </w:tblGrid>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=255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Signature (Electronically signed via SFC2014)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&lt;type='S' input='G'&gt;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proofErr w:type="spellStart"/>
            <w:r w:rsidRPr="004D7684">
              <w:rPr>
                <w:rFonts w:ascii="inherit" w:eastAsia="Times New Roman" w:hAnsi="inherit" w:cs="Times New Roman"/>
              </w:rPr>
              <w:t>Organisation</w:t>
            </w:r>
            <w:proofErr w:type="spellEnd"/>
            <w:r w:rsidRPr="004D7684">
              <w:rPr>
                <w:rFonts w:ascii="inherit" w:eastAsia="Times New Roman" w:hAnsi="inherit" w:cs="Times New Roman"/>
              </w:rPr>
              <w:t xml:space="preserve"> (Managing Authority(-</w:t>
            </w:r>
            <w:proofErr w:type="spellStart"/>
            <w:r w:rsidRPr="004D7684">
              <w:rPr>
                <w:rFonts w:ascii="inherit" w:eastAsia="Times New Roman" w:hAnsi="inherit" w:cs="Times New Roman"/>
              </w:rPr>
              <w:t>ies</w:t>
            </w:r>
            <w:proofErr w:type="spellEnd"/>
            <w:r w:rsidRPr="004D7684">
              <w:rPr>
                <w:rFonts w:ascii="inherit" w:eastAsia="Times New Roman" w:hAnsi="inherit"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 xml:space="preserve">&lt;type='S' </w:t>
            </w:r>
            <w:proofErr w:type="spellStart"/>
            <w:r w:rsidRPr="004D7684">
              <w:rPr>
                <w:rFonts w:ascii="inherit" w:eastAsia="Times New Roman" w:hAnsi="inherit" w:cs="Times New Roman"/>
                <w:i/>
                <w:iCs/>
              </w:rPr>
              <w:t>maxlength</w:t>
            </w:r>
            <w:proofErr w:type="spellEnd"/>
            <w:r w:rsidRPr="004D7684">
              <w:rPr>
                <w:rFonts w:ascii="inherit" w:eastAsia="Times New Roman" w:hAnsi="inherit" w:cs="Times New Roman"/>
                <w:i/>
                <w:iCs/>
              </w:rPr>
              <w:t>=1000 input='M'&gt;</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4D7684" w:rsidRPr="004D7684" w:rsidRDefault="004D7684" w:rsidP="004D7684">
            <w:pPr>
              <w:spacing w:before="60" w:after="60" w:line="240" w:lineRule="auto"/>
              <w:rPr>
                <w:rFonts w:ascii="inherit" w:eastAsia="Times New Roman" w:hAnsi="inherit" w:cs="Times New Roman"/>
              </w:rPr>
            </w:pPr>
            <w:r w:rsidRPr="004D7684">
              <w:rPr>
                <w:rFonts w:ascii="inherit" w:eastAsia="Times New Roman" w:hAnsi="inherit" w:cs="Times New Roman"/>
                <w:i/>
                <w:iCs/>
              </w:rPr>
              <w:t>&lt;type='D' input='G'&gt;</w:t>
            </w:r>
          </w:p>
        </w:tc>
      </w:tr>
    </w:tbl>
    <w:p w:rsidR="004D7684" w:rsidRPr="004D7684" w:rsidRDefault="00AC2CE5" w:rsidP="004D7684">
      <w:pPr>
        <w:spacing w:before="24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240.15pt;height:.75pt" o:hrpct="0" o:hrstd="t" o:hrnoshade="t" o:hr="t" fillcolor="black" stroked="f"/>
        </w:pic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65" w:anchor="ntc1-L_2015038EN.01001101-E0001"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1</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Legend for the characteristics of fields: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
        <w:gridCol w:w="9306"/>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shd w:val="clear" w:color="auto" w:fill="FFFFFF"/>
            <w:hideMark/>
          </w:tcPr>
          <w:p w:rsidR="004D7684" w:rsidRPr="004D7684" w:rsidRDefault="004D7684" w:rsidP="004D7684">
            <w:pPr>
              <w:spacing w:before="60" w:after="60" w:line="240" w:lineRule="auto"/>
              <w:jc w:val="both"/>
              <w:rPr>
                <w:rFonts w:ascii="inherit" w:eastAsia="Times New Roman" w:hAnsi="inherit" w:cs="Times New Roman"/>
                <w:sz w:val="19"/>
                <w:szCs w:val="19"/>
              </w:rPr>
            </w:pPr>
            <w:r w:rsidRPr="004D7684">
              <w:rPr>
                <w:rFonts w:ascii="inherit" w:eastAsia="Times New Roman" w:hAnsi="inherit" w:cs="Times New Roman"/>
                <w:i/>
                <w:iCs/>
                <w:sz w:val="19"/>
                <w:szCs w:val="19"/>
              </w:rPr>
              <w:t>type: N = Number, D = Date, S = String, C = Checkbox, P = Percentage</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1"/>
        <w:gridCol w:w="9285"/>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shd w:val="clear" w:color="auto" w:fill="FFFFFF"/>
            <w:hideMark/>
          </w:tcPr>
          <w:p w:rsidR="004D7684" w:rsidRPr="004D7684" w:rsidRDefault="004D7684" w:rsidP="004D7684">
            <w:pPr>
              <w:spacing w:before="60" w:after="60" w:line="240" w:lineRule="auto"/>
              <w:jc w:val="both"/>
              <w:rPr>
                <w:rFonts w:ascii="inherit" w:eastAsia="Times New Roman" w:hAnsi="inherit" w:cs="Times New Roman"/>
                <w:sz w:val="19"/>
                <w:szCs w:val="19"/>
              </w:rPr>
            </w:pPr>
            <w:r w:rsidRPr="004D7684">
              <w:rPr>
                <w:rFonts w:ascii="inherit" w:eastAsia="Times New Roman" w:hAnsi="inherit" w:cs="Times New Roman"/>
                <w:i/>
                <w:iCs/>
                <w:sz w:val="19"/>
                <w:szCs w:val="19"/>
              </w:rPr>
              <w:t>input: M = Manual, S = Selection, G = Generated by system</w:t>
            </w:r>
          </w:p>
        </w:tc>
      </w:tr>
    </w:tbl>
    <w:p w:rsidR="004D7684" w:rsidRPr="004D7684" w:rsidRDefault="004D7684" w:rsidP="004D768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7"/>
        <w:gridCol w:w="9289"/>
      </w:tblGrid>
      <w:tr w:rsidR="004D7684" w:rsidRPr="004D7684" w:rsidTr="004D7684">
        <w:trPr>
          <w:tblCellSpacing w:w="0" w:type="dxa"/>
        </w:trPr>
        <w:tc>
          <w:tcPr>
            <w:tcW w:w="0" w:type="auto"/>
            <w:shd w:val="clear" w:color="auto" w:fill="FFFFFF"/>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shd w:val="clear" w:color="auto" w:fill="FFFFFF"/>
            <w:hideMark/>
          </w:tcPr>
          <w:p w:rsidR="004D7684" w:rsidRPr="004D7684" w:rsidRDefault="004D7684" w:rsidP="004D7684">
            <w:pPr>
              <w:spacing w:before="60" w:after="60" w:line="240" w:lineRule="auto"/>
              <w:jc w:val="both"/>
              <w:rPr>
                <w:rFonts w:ascii="inherit" w:eastAsia="Times New Roman" w:hAnsi="inherit" w:cs="Times New Roman"/>
                <w:sz w:val="19"/>
                <w:szCs w:val="19"/>
              </w:rPr>
            </w:pPr>
            <w:proofErr w:type="spellStart"/>
            <w:r w:rsidRPr="004D7684">
              <w:rPr>
                <w:rFonts w:ascii="inherit" w:eastAsia="Times New Roman" w:hAnsi="inherit" w:cs="Times New Roman"/>
                <w:i/>
                <w:iCs/>
                <w:sz w:val="19"/>
                <w:szCs w:val="19"/>
              </w:rPr>
              <w:t>maxlength</w:t>
            </w:r>
            <w:proofErr w:type="spellEnd"/>
            <w:r w:rsidRPr="004D7684">
              <w:rPr>
                <w:rFonts w:ascii="inherit" w:eastAsia="Times New Roman" w:hAnsi="inherit" w:cs="Times New Roman"/>
                <w:i/>
                <w:iCs/>
                <w:sz w:val="19"/>
                <w:szCs w:val="19"/>
              </w:rPr>
              <w:t xml:space="preserve"> = Maximum number of characters including spaces</w:t>
            </w:r>
          </w:p>
        </w:tc>
      </w:tr>
    </w:tbl>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66" w:anchor="ntc2-L_2015038EN.01001101-E0002"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2</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If more than one body is responsible for implementation, include information on the lead beneficiary (others will be mentioned in point A.5).</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67" w:anchor="ntc3-L_2015038EN.01001101-E0003"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3</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In case of a PPP project where a private partner will be selected after approval of the operation and will be the beneficiary in accordance with Article 63(2) of Regulation (EU) No 1303/2013, this section should contain information on the public law body initiating the operation (i.e. the contracting authority).</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68" w:anchor="ntc4-L_2015038EN.01001101-E0004"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4</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Commission Recommendation 2003/361/EC (</w:t>
      </w:r>
      <w:hyperlink r:id="rId69" w:history="1">
        <w:r w:rsidR="004D7684" w:rsidRPr="004D7684">
          <w:rPr>
            <w:rFonts w:ascii="inherit" w:eastAsia="Times New Roman" w:hAnsi="inherit" w:cs="Times New Roman"/>
            <w:color w:val="0000FF"/>
            <w:sz w:val="19"/>
            <w:szCs w:val="19"/>
            <w:u w:val="single"/>
          </w:rPr>
          <w:t>OJ L 124, 20.5.2003, p. 36</w:t>
        </w:r>
      </w:hyperlink>
      <w:r w:rsidR="004D7684" w:rsidRPr="004D7684">
        <w:rPr>
          <w:rFonts w:ascii="Times New Roman" w:eastAsia="Times New Roman" w:hAnsi="Times New Roman" w:cs="Times New Roman"/>
          <w:color w:val="000000"/>
          <w:sz w:val="19"/>
          <w:szCs w:val="19"/>
        </w:rPr>
        <w: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70" w:anchor="ntc5-L_2015038EN.01001101-E0005"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5</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In case of a PPP project, and if the private partner has not yet been selected, this section should contain the minimum qualification criteria to be retained for pre-qualification in the tender and the justification for these criteria. The application shall also describe all arrangements being put in place for the preparation, monitoring and administration of the PPP project.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71" w:anchor="ntc6-L_2015038EN.01001101-E0006"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6</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As required by Article 102(5) of Regulation (EU) No 1303/2013.</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72" w:anchor="ntc7-L_2015038EN.01001101-E0007"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7</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Annex I to Commission Implementing Regulation (EU) No 215/2014 of 7 March 2014 laying down rules for implementing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with regard to methodologies for climate change support, the determination of milestones and targets in the performance framework and the nomenclature of categories of intervention for the European Structural and Investment Funds (</w:t>
      </w:r>
      <w:hyperlink r:id="rId73" w:history="1">
        <w:r w:rsidR="004D7684" w:rsidRPr="004D7684">
          <w:rPr>
            <w:rFonts w:ascii="inherit" w:eastAsia="Times New Roman" w:hAnsi="inherit" w:cs="Times New Roman"/>
            <w:color w:val="0000FF"/>
            <w:sz w:val="19"/>
            <w:szCs w:val="19"/>
            <w:u w:val="single"/>
          </w:rPr>
          <w:t>OJ L 69, 8.3.2014, p. 65</w:t>
        </w:r>
      </w:hyperlink>
      <w:r w:rsidR="004D7684" w:rsidRPr="004D7684">
        <w:rPr>
          <w:rFonts w:ascii="Times New Roman" w:eastAsia="Times New Roman" w:hAnsi="Times New Roman" w:cs="Times New Roman"/>
          <w:color w:val="000000"/>
          <w:sz w:val="19"/>
          <w:szCs w:val="19"/>
        </w:rPr>
        <w: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74" w:anchor="ntc8-L_2015038EN.01001101-E0008"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8</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NACE-Rev.2, 4 digit code: Regulation (EC) No 1893/2006 of the European Parliament and of the Council (</w:t>
      </w:r>
      <w:hyperlink r:id="rId75" w:history="1">
        <w:r w:rsidR="004D7684" w:rsidRPr="004D7684">
          <w:rPr>
            <w:rFonts w:ascii="inherit" w:eastAsia="Times New Roman" w:hAnsi="inherit" w:cs="Times New Roman"/>
            <w:color w:val="0000FF"/>
            <w:sz w:val="19"/>
            <w:szCs w:val="19"/>
            <w:u w:val="single"/>
          </w:rPr>
          <w:t>OJ L 393, 30.12.2006, p. 1</w:t>
        </w:r>
      </w:hyperlink>
      <w:r w:rsidR="004D7684" w:rsidRPr="004D7684">
        <w:rPr>
          <w:rFonts w:ascii="Times New Roman" w:eastAsia="Times New Roman" w:hAnsi="Times New Roman" w:cs="Times New Roman"/>
          <w:color w:val="000000"/>
          <w:sz w:val="19"/>
          <w:szCs w:val="19"/>
        </w:rPr>
        <w: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76" w:anchor="ntc9-L_2015038EN.01001101-E0009"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9</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Regulation (EC) No 1059/2003 of the European Parliament and of the Council (</w:t>
      </w:r>
      <w:hyperlink r:id="rId77" w:history="1">
        <w:r w:rsidR="004D7684" w:rsidRPr="004D7684">
          <w:rPr>
            <w:rFonts w:ascii="inherit" w:eastAsia="Times New Roman" w:hAnsi="inherit" w:cs="Times New Roman"/>
            <w:color w:val="0000FF"/>
            <w:sz w:val="19"/>
            <w:szCs w:val="19"/>
            <w:u w:val="single"/>
          </w:rPr>
          <w:t>OJ L 154, 21.6.2003, p. 1</w:t>
        </w:r>
      </w:hyperlink>
      <w:r w:rsidR="004D7684" w:rsidRPr="004D7684">
        <w:rPr>
          <w:rFonts w:ascii="Times New Roman" w:eastAsia="Times New Roman" w:hAnsi="Times New Roman" w:cs="Times New Roman"/>
          <w:color w:val="000000"/>
          <w:sz w:val="19"/>
          <w:szCs w:val="19"/>
        </w:rPr>
        <w:t>) as amended. Use the most detailed and relevant NUTS III code. Where a project affects multiple individual NUTS III level areas, consider encoding the NUTS III or higher codes.</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78" w:anchor="ntc10-L_2015038EN.01001101-E0010"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10</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New construction = 1; extension = 2; conversion/</w:t>
      </w:r>
      <w:proofErr w:type="spellStart"/>
      <w:r w:rsidR="004D7684" w:rsidRPr="004D7684">
        <w:rPr>
          <w:rFonts w:ascii="Times New Roman" w:eastAsia="Times New Roman" w:hAnsi="Times New Roman" w:cs="Times New Roman"/>
          <w:color w:val="000000"/>
          <w:sz w:val="19"/>
          <w:szCs w:val="19"/>
        </w:rPr>
        <w:t>modernisation</w:t>
      </w:r>
      <w:proofErr w:type="spellEnd"/>
      <w:r w:rsidR="004D7684" w:rsidRPr="004D7684">
        <w:rPr>
          <w:rFonts w:ascii="Times New Roman" w:eastAsia="Times New Roman" w:hAnsi="Times New Roman" w:cs="Times New Roman"/>
          <w:color w:val="000000"/>
          <w:sz w:val="19"/>
          <w:szCs w:val="19"/>
        </w:rPr>
        <w:t xml:space="preserve"> = 3; change of locality = 4; creation by </w:t>
      </w:r>
      <w:proofErr w:type="spellStart"/>
      <w:r w:rsidR="004D7684" w:rsidRPr="004D7684">
        <w:rPr>
          <w:rFonts w:ascii="Times New Roman" w:eastAsia="Times New Roman" w:hAnsi="Times New Roman" w:cs="Times New Roman"/>
          <w:color w:val="000000"/>
          <w:sz w:val="19"/>
          <w:szCs w:val="19"/>
        </w:rPr>
        <w:t>take over</w:t>
      </w:r>
      <w:proofErr w:type="spellEnd"/>
      <w:r w:rsidR="004D7684" w:rsidRPr="004D7684">
        <w:rPr>
          <w:rFonts w:ascii="Times New Roman" w:eastAsia="Times New Roman" w:hAnsi="Times New Roman" w:cs="Times New Roman"/>
          <w:color w:val="000000"/>
          <w:sz w:val="19"/>
          <w:szCs w:val="19"/>
        </w:rPr>
        <w:t xml:space="preserve"> = 5.</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79" w:anchor="ntc11-L_2015038EN.01001101-E0011"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11</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Combined Nomenclature (CN), Council Regulation (EEC) No 2658/87 (</w:t>
      </w:r>
      <w:hyperlink r:id="rId80" w:history="1">
        <w:r w:rsidR="004D7684" w:rsidRPr="004D7684">
          <w:rPr>
            <w:rFonts w:ascii="inherit" w:eastAsia="Times New Roman" w:hAnsi="inherit" w:cs="Times New Roman"/>
            <w:color w:val="0000FF"/>
            <w:sz w:val="19"/>
            <w:szCs w:val="19"/>
            <w:u w:val="single"/>
          </w:rPr>
          <w:t>OJ L 256, 7.9.1987, p. 1</w:t>
        </w:r>
      </w:hyperlink>
      <w:r w:rsidR="004D7684" w:rsidRPr="004D7684">
        <w:rPr>
          <w:rFonts w:ascii="Times New Roman" w:eastAsia="Times New Roman" w:hAnsi="Times New Roman" w:cs="Times New Roman"/>
          <w:color w:val="000000"/>
          <w:sz w:val="19"/>
          <w:szCs w:val="19"/>
        </w:rPr>
        <w: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81" w:anchor="ntc12-L_2015038EN.01001101-E0012"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12</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In the case of a PPP where the private partner has not yet been selected and is responsible for securing the location, the applicant does not need to provide the map identifying the project area.</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82" w:anchor="ntc13-L_2015038EN.01001101-E0013"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13</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Please provide in Appendix 5 geo-referenced data in vector format, containing polygons, lines and/or points as appropriate, to represent the project in preferably shape file format.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83" w:anchor="ntc14-L_2015038EN.01001101-E0014"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14</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A major project started in the 2007-2013 programming period of which one or more phases have been completed in that programing period, and this project represents a phase which will be carried out and completed in the 2014-2020 programming period, or a project started in the 2014-2020 programming period of which this project represents a phase which will be completed, while the next phase will be completed in this or the subsequent programming period.</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84" w:anchor="ntc15-L_2015038EN.01001101-E0015"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15</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For energy: is the project defined as project of common interest under Regulation No 347/2013 on Guidelines for trans-European energy infrastructure and repealing Decision No 1364/2006/EC and amending Regulations (EC) No 713/2009, (EC) No 714/2009 and (EC) No 715/2009? For transport: is the project covered under Regulation (EU) No 1315/2013 on Union guidelines for the development of the trans-European transport network and repealing Decision No 661/2010/EU?</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85" w:anchor="ntc16-L_2015038EN.01001101-E0016"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16</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Regulation (EU) No 1301/2013 of the European Parliament and of the Council 17 December 2013 on the European Regional Development Fund and on specific provisions concerning the Investment for growth and jobs goal and repealing Regulation (EC) No 1080/2006 (</w:t>
      </w:r>
      <w:hyperlink r:id="rId86" w:history="1">
        <w:r w:rsidR="004D7684" w:rsidRPr="004D7684">
          <w:rPr>
            <w:rFonts w:ascii="inherit" w:eastAsia="Times New Roman" w:hAnsi="inherit" w:cs="Times New Roman"/>
            <w:color w:val="0000FF"/>
            <w:sz w:val="19"/>
            <w:szCs w:val="19"/>
            <w:u w:val="single"/>
          </w:rPr>
          <w:t>OJ L 347, 20.12.2013, p. 289</w:t>
        </w:r>
      </w:hyperlink>
      <w:r w:rsidR="004D7684" w:rsidRPr="004D7684">
        <w:rPr>
          <w:rFonts w:ascii="Times New Roman" w:eastAsia="Times New Roman" w:hAnsi="Times New Roman" w:cs="Times New Roman"/>
          <w:color w:val="000000"/>
          <w:sz w:val="19"/>
          <w:szCs w:val="19"/>
        </w:rPr>
        <w: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87" w:anchor="ntc17-L_2015038EN.01001101-E0017"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17</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Unless project specific rules must apply e.g. state aid.</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88" w:anchor="ntc18-L_2015038EN.01001101-E0018"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18</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This application does not replace notification to the Commission under Article 108(3) of the Treaty. A positive decision by the Commission on the major project under Regulation (EU) No 1303/2013 does not constitute state aid approval.</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89" w:anchor="ntc19-L_2015038EN.01001101-E0019"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19</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Gross grant equivalent (GGE) means the discounted value of the aid expressed as a percentage of the discounted value of the eligible costs, as calculated at the time of award of the aid on the basis of the reference rate applicable on that date.</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90" w:anchor="ntc20-L_2015038EN.01001101-E0020"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20</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State aid rules include provisions on eligible cost. In this column Member States should indicate the total amount of eligible cost based on the State aid rules that have been applied.</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91" w:anchor="ntc21-L_2015038EN.01001101-E0021"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21</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Commission Decision 2012/21/EU of 20 December 2011 on the application of Article 106(2) of the Treaty on the Functioning of the European Union to State aid in the form of public service compensation granted to certain undertakings entrusted with the operation of services of general economic interest (</w:t>
      </w:r>
      <w:hyperlink r:id="rId92" w:history="1">
        <w:r w:rsidR="004D7684" w:rsidRPr="004D7684">
          <w:rPr>
            <w:rFonts w:ascii="inherit" w:eastAsia="Times New Roman" w:hAnsi="inherit" w:cs="Times New Roman"/>
            <w:color w:val="0000FF"/>
            <w:sz w:val="19"/>
            <w:szCs w:val="19"/>
            <w:u w:val="single"/>
          </w:rPr>
          <w:t>OJ L 7, 11.1.2012, p. 3</w:t>
        </w:r>
      </w:hyperlink>
      <w:r w:rsidR="004D7684" w:rsidRPr="004D7684">
        <w:rPr>
          <w:rFonts w:ascii="Times New Roman" w:eastAsia="Times New Roman" w:hAnsi="Times New Roman" w:cs="Times New Roman"/>
          <w:color w:val="000000"/>
          <w:sz w:val="19"/>
          <w:szCs w:val="19"/>
        </w:rPr>
        <w: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93" w:anchor="ntc22-L_2015038EN.01001101-E0022"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22</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Regulation (EC) No 1370/2007 of the European Parliament and of the Council of 23 October 2007 on public passenger transport services by rail and by road and repealing Council Regulations (EEC) 1191/69 and 1107/70 (</w:t>
      </w:r>
      <w:hyperlink r:id="rId94" w:history="1">
        <w:r w:rsidR="004D7684" w:rsidRPr="004D7684">
          <w:rPr>
            <w:rFonts w:ascii="inherit" w:eastAsia="Times New Roman" w:hAnsi="inherit" w:cs="Times New Roman"/>
            <w:color w:val="0000FF"/>
            <w:sz w:val="19"/>
            <w:szCs w:val="19"/>
            <w:u w:val="single"/>
          </w:rPr>
          <w:t>OJ L 315, 3.12.2007, p. 1</w:t>
        </w:r>
      </w:hyperlink>
      <w:r w:rsidR="004D7684" w:rsidRPr="004D7684">
        <w:rPr>
          <w:rFonts w:ascii="Times New Roman" w:eastAsia="Times New Roman" w:hAnsi="Times New Roman" w:cs="Times New Roman"/>
          <w:color w:val="000000"/>
          <w:sz w:val="19"/>
          <w:szCs w:val="19"/>
        </w:rPr>
        <w: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95" w:anchor="ntc23-L_2015038EN.01001101-E0023"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23</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The Commission services provided guidance to Member States to facilitate the assessment when infrastructure investments involve State aid. In particular, the Commission services have prepared analytical grids. A Communication on the notion of aid is currently in preparation. The Commission invites Member States to make use of the analytical grids or of other methods for explaining why it is considered that the support does not involve the granting of State aid.</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96" w:anchor="ntc24-L_2015038EN.01001101-E0024"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24</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As required by Article 61 of Regulation (EU) No 1303/2013.</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97" w:anchor="ntc25-L_2015038EN.01001101-E0025"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25</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In case of decreased co-financing rate method, this formula is not applicable (flat rate is reflected in co-financing rate of the priority axis, resulting in lower ERDF/CF financing) and the total eligible cost is equal to the amount mentioned in point (1)</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98" w:anchor="ntc26-L_2015038EN.01001101-E0026"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26</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If the output and externalities are different in different options (assuming all options share the same objective) e.g. solid waste projects, it is recommended to undertake a simplified CBA for all main options to select the best alternative and economic parameters of a project, such as EPNV should be the key factor in the selection.</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99" w:anchor="ntc27-L_2015038EN.01001101-E0027"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27</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In case of a PPP project, this section should include rationale for the selection of the procurement method, including through a ‘value for money’ analysis using reasonable public sector comparators.</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00" w:anchor="ntc28-L_2015038EN.01001101-E0028"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28</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Commission Delegated Regulation (EU) No 480/2014 of 3 March 2014 supplementing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w:t>
      </w:r>
      <w:hyperlink r:id="rId101" w:history="1">
        <w:r w:rsidR="004D7684" w:rsidRPr="004D7684">
          <w:rPr>
            <w:rFonts w:ascii="inherit" w:eastAsia="Times New Roman" w:hAnsi="inherit" w:cs="Times New Roman"/>
            <w:color w:val="0000FF"/>
            <w:sz w:val="19"/>
            <w:szCs w:val="19"/>
            <w:u w:val="single"/>
          </w:rPr>
          <w:t>OJ L 138, 13.5.2014, p. 5</w:t>
        </w:r>
      </w:hyperlink>
      <w:r w:rsidR="004D7684" w:rsidRPr="004D7684">
        <w:rPr>
          <w:rFonts w:ascii="Times New Roman" w:eastAsia="Times New Roman" w:hAnsi="Times New Roman" w:cs="Times New Roman"/>
          <w:color w:val="000000"/>
          <w:sz w:val="19"/>
          <w:szCs w:val="19"/>
        </w:rPr>
        <w: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02" w:anchor="ntc29-L_2015038EN.01001101-E0029"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29</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All figures must correspond to CBA document. CBA should be drafted in Euro or local currency with the exchange rate clearly indicated.</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03" w:anchor="ntc30-L_2015038EN.01001101-E0030"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30</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Preferably in real terms.</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04" w:anchor="ntc31-L_2015038EN.01001101-E0031"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31</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In the meaning of Article 17 of Commission Delegated Regulation (EU) No 480/2014.</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05" w:anchor="ntc32-L_2015038EN.01001101-E0032"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32</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This does not apply: 1) for projects subject to the rules on State aids in the meaning of Article 107 of the Treaty (see point G1), pursuant to Article 61(8) of Regulation (EU) No 1303/2013; 2) if flat rate (Article 61(3)(a) of Regulation (EU) No 1303/2013) or decreased co financing rate (Article 61(5) of Regulation (EU) No 1303/2013) is used; and 3) if the sum of the present values of operating and replacement costs are higher than the present value of revenues the project is not considered as revenue generating, in which case items 7 and 8 can be ignored and pro-rata application of discounted net revenue should be set at 100 %.</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06" w:anchor="ntc33-L_2015038EN.01001101-E0033"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33</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FRR(C) stands for the financial profitability of an investment.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07" w:anchor="ntc34-L_2015038EN.01001101-E0034"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34</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FRR(K) stands for the financial profitability of national capital.</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08" w:anchor="ntc35-L_2015038EN.01001101-E0035"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35</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FRR(</w:t>
      </w:r>
      <w:proofErr w:type="spellStart"/>
      <w:r w:rsidR="004D7684" w:rsidRPr="004D7684">
        <w:rPr>
          <w:rFonts w:ascii="Times New Roman" w:eastAsia="Times New Roman" w:hAnsi="Times New Roman" w:cs="Times New Roman"/>
          <w:color w:val="000000"/>
          <w:sz w:val="19"/>
          <w:szCs w:val="19"/>
        </w:rPr>
        <w:t>Kp</w:t>
      </w:r>
      <w:proofErr w:type="spellEnd"/>
      <w:r w:rsidR="004D7684" w:rsidRPr="004D7684">
        <w:rPr>
          <w:rFonts w:ascii="Times New Roman" w:eastAsia="Times New Roman" w:hAnsi="Times New Roman" w:cs="Times New Roman"/>
          <w:color w:val="000000"/>
          <w:sz w:val="19"/>
          <w:szCs w:val="19"/>
        </w:rPr>
        <w:t>) stands for the financial profitability of project promoter's capital.</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09" w:anchor="ntc36-L_2015038EN.01001101-E0036"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36</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Including increased costs over economic lifetime of the project due to climate change impacts and other natural disasters (where relevant).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10" w:anchor="ntc37-L_2015038EN.01001101-E0037"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37</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The sum of discounted amounts of costs and benefits presented in the table should add up to the ENPV value.</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11" w:anchor="ntc38-L_2015038EN.01001101-E0038"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38</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In case of permanent jobs, instead of duration in months, type ‘permanent’.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12" w:anchor="ntc39-L_2015038EN.01001101-E0039"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39</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In case of a PPP project it should include the risk matrix as allocated under the PPP arrangements (if the operation has already been tendered) or the intended risk allocation under the PPP arrangements (if the operation has not yet been tendered).</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13" w:anchor="ntc40-L_2015038EN.01001101-E0040"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40</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xml:space="preserve">  Directive 2001/42/EC of the European Parliament and of the Council of 27 June 2001 on the assessment of the effects of certain plans and </w:t>
      </w:r>
      <w:proofErr w:type="spellStart"/>
      <w:r w:rsidR="004D7684" w:rsidRPr="004D7684">
        <w:rPr>
          <w:rFonts w:ascii="Times New Roman" w:eastAsia="Times New Roman" w:hAnsi="Times New Roman" w:cs="Times New Roman"/>
          <w:color w:val="000000"/>
          <w:sz w:val="19"/>
          <w:szCs w:val="19"/>
        </w:rPr>
        <w:t>programmes</w:t>
      </w:r>
      <w:proofErr w:type="spellEnd"/>
      <w:r w:rsidR="004D7684" w:rsidRPr="004D7684">
        <w:rPr>
          <w:rFonts w:ascii="Times New Roman" w:eastAsia="Times New Roman" w:hAnsi="Times New Roman" w:cs="Times New Roman"/>
          <w:color w:val="000000"/>
          <w:sz w:val="19"/>
          <w:szCs w:val="19"/>
        </w:rPr>
        <w:t xml:space="preserve"> on the environment (</w:t>
      </w:r>
      <w:hyperlink r:id="rId114" w:history="1">
        <w:r w:rsidR="004D7684" w:rsidRPr="004D7684">
          <w:rPr>
            <w:rFonts w:ascii="inherit" w:eastAsia="Times New Roman" w:hAnsi="inherit" w:cs="Times New Roman"/>
            <w:color w:val="0000FF"/>
            <w:sz w:val="19"/>
            <w:szCs w:val="19"/>
            <w:u w:val="single"/>
          </w:rPr>
          <w:t>OJ L 197, 21.7.2001, p. 30</w:t>
        </w:r>
      </w:hyperlink>
      <w:r w:rsidR="004D7684" w:rsidRPr="004D7684">
        <w:rPr>
          <w:rFonts w:ascii="Times New Roman" w:eastAsia="Times New Roman" w:hAnsi="Times New Roman" w:cs="Times New Roman"/>
          <w:color w:val="000000"/>
          <w:sz w:val="19"/>
          <w:szCs w:val="19"/>
        </w:rPr>
        <w: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15" w:anchor="ntc41-L_2015038EN.01001101-E0041"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41</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Prepared pursuant to Article 5 and Annex I to Directive 2001/42/EC.</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16" w:anchor="ntc42-L_2015038EN.01001101-E0042"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42</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Directive 2011/92/EU of the European Parliament and of the Council of 13 December 2011 on the assessment of the effects of certain public and private projects on the environment (</w:t>
      </w:r>
      <w:hyperlink r:id="rId117" w:history="1">
        <w:r w:rsidR="004D7684" w:rsidRPr="004D7684">
          <w:rPr>
            <w:rFonts w:ascii="inherit" w:eastAsia="Times New Roman" w:hAnsi="inherit" w:cs="Times New Roman"/>
            <w:color w:val="0000FF"/>
            <w:sz w:val="19"/>
            <w:szCs w:val="19"/>
            <w:u w:val="single"/>
          </w:rPr>
          <w:t>OJ L 26, 28.1.2012, p. 1</w:t>
        </w:r>
      </w:hyperlink>
      <w:r w:rsidR="004D7684" w:rsidRPr="004D7684">
        <w:rPr>
          <w:rFonts w:ascii="Times New Roman" w:eastAsia="Times New Roman" w:hAnsi="Times New Roman" w:cs="Times New Roman"/>
          <w:color w:val="000000"/>
          <w:sz w:val="19"/>
          <w:szCs w:val="19"/>
        </w:rPr>
        <w: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18" w:anchor="ntc43-L_2015038EN.01001101-E0043"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43</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If a project consists of several works/activities/services that are classified into different groups, the information should be completed separately for each investment tasks.</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19" w:anchor="ntc44-L_2015038EN.01001101-E0044"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44</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The additional information should focus on selected elements of the EIA procedure important for the project (e.g. data analysis, studies and assessments, additional consultations with the competent authorities and the public, determination of additional compensation/mitigation measures, additional ‘screening’ decision etc., when changes in the project are likely to be identified) that needs to be carried out, in particular as part of multi-stage development consent processes.</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20" w:anchor="ntc45-L_2015038EN.01001101-E0045"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45</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Prepared pursuant to Article 5 and Annex IV to Directive 2011/92/EU.</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21" w:anchor="ntc46-L_2015038EN.01001101-E0046"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46</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In the cases where the EIA procedure has been completed with a legally binding decision, pending the issuing of development consent in accordance with Articles 8 and 9 of Directive 2011/92/EU, the availability of a written commitment by the Member States for timely action to ensure that the development consent would be issued at latest before the start of works.</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22" w:anchor="ntc47-L_2015038EN.01001101-E0047"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47</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Projects in construction phase (‘Yes’ answer to question F.3.5.1.) and without development consent/construction permit for at least one works contract at the time of their submission to the European Commission are not admissible by the Commission</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23" w:anchor="ntc48-L_2015038EN.01001101-E0048"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48</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Council Directive 92/43/EEC of 21 May 1992 on the conservation of natural habitats and of wild fauna and flora (</w:t>
      </w:r>
      <w:hyperlink r:id="rId124" w:history="1">
        <w:r w:rsidR="004D7684" w:rsidRPr="004D7684">
          <w:rPr>
            <w:rFonts w:ascii="inherit" w:eastAsia="Times New Roman" w:hAnsi="inherit" w:cs="Times New Roman"/>
            <w:color w:val="0000FF"/>
            <w:sz w:val="19"/>
            <w:szCs w:val="19"/>
            <w:u w:val="single"/>
          </w:rPr>
          <w:t>OJ L 206, 22.7.1992, p. 7</w:t>
        </w:r>
      </w:hyperlink>
      <w:r w:rsidR="004D7684" w:rsidRPr="004D7684">
        <w:rPr>
          <w:rFonts w:ascii="Times New Roman" w:eastAsia="Times New Roman" w:hAnsi="Times New Roman" w:cs="Times New Roman"/>
          <w:color w:val="000000"/>
          <w:sz w:val="19"/>
          <w:szCs w:val="19"/>
        </w:rPr>
        <w: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25" w:anchor="ntc49-L_2015038EN.01001101-E0049"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49</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Revised version adopted by the Habitats Committee on 26.4.2012. http://ec.europa.eu/environment/nature/natura2000/management/guidance_en.htm#art6</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26" w:anchor="ntc50-L_2015038EN.01001101-E0050"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50</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Directive 2000/60/EC of the European Parliament and of the Council of 23 October 2000 establishing a framework for Community action in the field of water policy (</w:t>
      </w:r>
      <w:hyperlink r:id="rId127" w:history="1">
        <w:r w:rsidR="004D7684" w:rsidRPr="004D7684">
          <w:rPr>
            <w:rFonts w:ascii="inherit" w:eastAsia="Times New Roman" w:hAnsi="inherit" w:cs="Times New Roman"/>
            <w:color w:val="0000FF"/>
            <w:sz w:val="19"/>
            <w:szCs w:val="19"/>
            <w:u w:val="single"/>
          </w:rPr>
          <w:t>OJ L 327, 22.12.2000, p. 1</w:t>
        </w:r>
      </w:hyperlink>
      <w:r w:rsidR="004D7684" w:rsidRPr="004D7684">
        <w:rPr>
          <w:rFonts w:ascii="Times New Roman" w:eastAsia="Times New Roman" w:hAnsi="Times New Roman" w:cs="Times New Roman"/>
          <w:color w:val="000000"/>
          <w:sz w:val="19"/>
          <w:szCs w:val="19"/>
        </w:rPr>
        <w: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28" w:anchor="ntc51-L_2015038EN.01001101-E0051"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51</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Council Directive 91/271/EEC of 21 May 1991 concerning urban waste-water treatment (</w:t>
      </w:r>
      <w:hyperlink r:id="rId129" w:history="1">
        <w:r w:rsidR="004D7684" w:rsidRPr="004D7684">
          <w:rPr>
            <w:rFonts w:ascii="inherit" w:eastAsia="Times New Roman" w:hAnsi="inherit" w:cs="Times New Roman"/>
            <w:color w:val="0000FF"/>
            <w:sz w:val="19"/>
            <w:szCs w:val="19"/>
            <w:u w:val="single"/>
          </w:rPr>
          <w:t>OJ L 135, 30.5.1991, p. 40</w:t>
        </w:r>
      </w:hyperlink>
      <w:r w:rsidR="004D7684" w:rsidRPr="004D7684">
        <w:rPr>
          <w:rFonts w:ascii="Times New Roman" w:eastAsia="Times New Roman" w:hAnsi="Times New Roman" w:cs="Times New Roman"/>
          <w:color w:val="000000"/>
          <w:sz w:val="19"/>
          <w:szCs w:val="19"/>
        </w:rPr>
        <w: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30" w:anchor="ntc52-L_2015038EN.01001101-E0052"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52</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Directive 2008/98/EC of the European Parliament and of the Council of 19 November 2008 on waste and repealing certain Directives (</w:t>
      </w:r>
      <w:hyperlink r:id="rId131" w:history="1">
        <w:r w:rsidR="004D7684" w:rsidRPr="004D7684">
          <w:rPr>
            <w:rFonts w:ascii="inherit" w:eastAsia="Times New Roman" w:hAnsi="inherit" w:cs="Times New Roman"/>
            <w:color w:val="0000FF"/>
            <w:sz w:val="19"/>
            <w:szCs w:val="19"/>
            <w:u w:val="single"/>
          </w:rPr>
          <w:t>OJ L 312, 22.11.2008, p. 3</w:t>
        </w:r>
      </w:hyperlink>
      <w:r w:rsidR="004D7684" w:rsidRPr="004D7684">
        <w:rPr>
          <w:rFonts w:ascii="Times New Roman" w:eastAsia="Times New Roman" w:hAnsi="Times New Roman" w:cs="Times New Roman"/>
          <w:color w:val="000000"/>
          <w:sz w:val="19"/>
          <w:szCs w:val="19"/>
        </w:rPr>
        <w: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32" w:anchor="ntc53-L_2015038EN.01001101-E0053"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53</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Directive 2010/75/EU of the European Parliament and of the Council of 24 November 2010 on industrial emissions (integrated pollution prevention and control) (</w:t>
      </w:r>
      <w:hyperlink r:id="rId133" w:history="1">
        <w:r w:rsidR="004D7684" w:rsidRPr="004D7684">
          <w:rPr>
            <w:rFonts w:ascii="inherit" w:eastAsia="Times New Roman" w:hAnsi="inherit" w:cs="Times New Roman"/>
            <w:color w:val="0000FF"/>
            <w:sz w:val="19"/>
            <w:szCs w:val="19"/>
            <w:u w:val="single"/>
          </w:rPr>
          <w:t>OJ L 334, 17.12.2010, p. 17</w:t>
        </w:r>
      </w:hyperlink>
      <w:r w:rsidR="004D7684" w:rsidRPr="004D7684">
        <w:rPr>
          <w:rFonts w:ascii="Times New Roman" w:eastAsia="Times New Roman" w:hAnsi="Times New Roman" w:cs="Times New Roman"/>
          <w:color w:val="000000"/>
          <w:sz w:val="19"/>
          <w:szCs w:val="19"/>
        </w:rPr>
        <w:t>).</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34" w:anchor="ntc54-L_2015038EN.01001101-E0054"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54</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For additional guidance on climate adaptation/resilience please refer to DG CLIMA project managers guidelines: http://ec.europa.eu/clima/policies/adaptation/what/docs/non_paper_guidelines_project_managers_en.pdf and the and the EIA/SEA guidance documents: http://ec.europa.eu/environment/eia/home.htm</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35" w:anchor="ntc55-L_2015038EN.01001101-E0055"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55</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The Union support should correspond to the amount specified in the agreement mentioned in Article 125 paragraph 3 c).</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36" w:anchor="ntc56-L_2015038EN.01001101-E0056"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56</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In the meaning of Article 62 of Regulation (EU) No 1303/2013.</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37" w:anchor="ntc57-L_2015038EN.01001101-E0057"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57</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In the meaning of Article 37 of Regulation (EU) No 1303/2013.</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38" w:anchor="ntc58-L_2015038EN.01001101-E0058"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58</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As required in Article 101(1)(h) of Regulation (EU) No 1303/2013.</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39" w:anchor="ntc59-L_2015038EN.01001101-E0059"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59</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If already complete — please give exact date, if only planned — please give at least month and year.</w:t>
      </w:r>
    </w:p>
    <w:p w:rsidR="004D7684" w:rsidRPr="004D7684" w:rsidRDefault="00AC2CE5" w:rsidP="004D7684">
      <w:pPr>
        <w:shd w:val="clear" w:color="auto" w:fill="FFFFFF"/>
        <w:spacing w:before="60" w:after="60" w:line="240" w:lineRule="auto"/>
        <w:jc w:val="both"/>
        <w:rPr>
          <w:rFonts w:ascii="Times New Roman" w:eastAsia="Times New Roman" w:hAnsi="Times New Roman" w:cs="Times New Roman"/>
          <w:color w:val="000000"/>
          <w:sz w:val="19"/>
          <w:szCs w:val="19"/>
        </w:rPr>
      </w:pPr>
      <w:hyperlink r:id="rId140" w:anchor="ntc60-L_2015038EN.01001101-E0060"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60</w:t>
        </w:r>
        <w:r w:rsidR="004D7684" w:rsidRPr="004D7684">
          <w:rPr>
            <w:rFonts w:ascii="inherit" w:eastAsia="Times New Roman" w:hAnsi="inherit" w:cs="Times New Roman"/>
            <w:color w:val="0000FF"/>
            <w:sz w:val="19"/>
            <w:szCs w:val="19"/>
            <w:u w:val="single"/>
          </w:rPr>
          <w:t>)</w:t>
        </w:r>
      </w:hyperlink>
      <w:r w:rsidR="004D7684" w:rsidRPr="004D7684">
        <w:rPr>
          <w:rFonts w:ascii="Times New Roman" w:eastAsia="Times New Roman" w:hAnsi="Times New Roman" w:cs="Times New Roman"/>
          <w:color w:val="000000"/>
          <w:sz w:val="19"/>
          <w:szCs w:val="19"/>
        </w:rPr>
        <w:t>  Under Article 71(2) of Regulation (EU) No 1303/2013.</w:t>
      </w:r>
    </w:p>
    <w:p w:rsidR="004D7684" w:rsidRPr="004D7684" w:rsidRDefault="004D7684" w:rsidP="004D7684">
      <w:pPr>
        <w:shd w:val="clear" w:color="auto" w:fill="FFFFFF"/>
        <w:spacing w:before="240" w:after="120" w:line="240" w:lineRule="auto"/>
        <w:jc w:val="center"/>
        <w:rPr>
          <w:rFonts w:ascii="inherit" w:eastAsia="Times New Roman" w:hAnsi="inherit" w:cs="Times New Roman"/>
          <w:b/>
          <w:bCs/>
          <w:color w:val="000000"/>
          <w:sz w:val="24"/>
          <w:szCs w:val="24"/>
        </w:rPr>
      </w:pPr>
      <w:r w:rsidRPr="004D7684">
        <w:rPr>
          <w:rFonts w:ascii="inherit" w:eastAsia="Times New Roman" w:hAnsi="inherit" w:cs="Times New Roman"/>
          <w:b/>
          <w:bCs/>
          <w:color w:val="000000"/>
          <w:sz w:val="24"/>
          <w:szCs w:val="24"/>
        </w:rPr>
        <w:t>Appendix 1</w:t>
      </w:r>
      <w:hyperlink r:id="rId141" w:anchor="ntr1-L_2015038EN.01003901-E0001"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1</w:t>
        </w:r>
        <w:r w:rsidRPr="004D7684">
          <w:rPr>
            <w:rFonts w:ascii="inherit" w:eastAsia="Times New Roman" w:hAnsi="inherit" w:cs="Times New Roman"/>
            <w:b/>
            <w:bCs/>
            <w:color w:val="0000FF"/>
            <w:sz w:val="24"/>
            <w:szCs w:val="24"/>
            <w:u w:val="single"/>
          </w:rPr>
          <w:t>)</w:t>
        </w:r>
      </w:hyperlink>
    </w:p>
    <w:p w:rsidR="004D7684" w:rsidRPr="004D7684" w:rsidRDefault="004D7684" w:rsidP="004D7684">
      <w:pPr>
        <w:shd w:val="clear" w:color="auto" w:fill="FFFFFF"/>
        <w:spacing w:before="240" w:after="120" w:line="240" w:lineRule="auto"/>
        <w:jc w:val="both"/>
        <w:rPr>
          <w:rFonts w:ascii="inherit" w:eastAsia="Times New Roman" w:hAnsi="inherit" w:cs="Times New Roman"/>
          <w:b/>
          <w:bCs/>
          <w:color w:val="000000"/>
          <w:sz w:val="24"/>
          <w:szCs w:val="24"/>
        </w:rPr>
      </w:pPr>
      <w:r w:rsidRPr="004D7684">
        <w:rPr>
          <w:rFonts w:ascii="inherit" w:eastAsia="Times New Roman" w:hAnsi="inherit" w:cs="Times New Roman"/>
          <w:b/>
          <w:bCs/>
          <w:color w:val="000000"/>
          <w:sz w:val="24"/>
          <w:szCs w:val="24"/>
        </w:rPr>
        <w:t>DECLARATION BY AUTHORITY RESPONSIBLE FOR MONITORING OF NATURA 2000 SITES</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Responsible Authority</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Having examined the project application</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For the project to be located at</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Declares that the project is not likely to have significant effects on a </w:t>
      </w:r>
      <w:r w:rsidRPr="004D7684">
        <w:rPr>
          <w:rFonts w:ascii="inherit" w:eastAsia="Times New Roman" w:hAnsi="inherit" w:cs="Times New Roman"/>
          <w:i/>
          <w:iCs/>
          <w:color w:val="000000"/>
          <w:sz w:val="24"/>
          <w:szCs w:val="24"/>
        </w:rPr>
        <w:t>NATURA 2000</w:t>
      </w:r>
      <w:r w:rsidRPr="004D7684">
        <w:rPr>
          <w:rFonts w:ascii="inherit" w:eastAsia="Times New Roman" w:hAnsi="inherit" w:cs="Times New Roman"/>
          <w:color w:val="000000"/>
          <w:sz w:val="24"/>
          <w:szCs w:val="24"/>
        </w:rPr>
        <w:t> site on the following grounds:</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 </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Therefore an appropriate assessment required by Article 6(3) of Council Directive 92/43/EEC</w:t>
      </w:r>
      <w:hyperlink r:id="rId142" w:anchor="ntr2-L_2015038EN.01003901-E0002" w:history="1">
        <w:r w:rsidRPr="004D7684">
          <w:rPr>
            <w:rFonts w:ascii="inherit" w:eastAsia="Times New Roman" w:hAnsi="inherit" w:cs="Times New Roman"/>
            <w:color w:val="0000FF"/>
            <w:sz w:val="24"/>
            <w:szCs w:val="24"/>
            <w:u w:val="single"/>
          </w:rPr>
          <w:t> (</w:t>
        </w:r>
        <w:r w:rsidRPr="004D7684">
          <w:rPr>
            <w:rFonts w:ascii="inherit" w:eastAsia="Times New Roman" w:hAnsi="inherit" w:cs="Times New Roman"/>
            <w:color w:val="0000FF"/>
            <w:sz w:val="17"/>
            <w:szCs w:val="17"/>
            <w:u w:val="single"/>
            <w:vertAlign w:val="superscript"/>
          </w:rPr>
          <w:t>2</w:t>
        </w:r>
        <w:r w:rsidRPr="004D7684">
          <w:rPr>
            <w:rFonts w:ascii="inherit" w:eastAsia="Times New Roman" w:hAnsi="inherit" w:cs="Times New Roman"/>
            <w:color w:val="0000FF"/>
            <w:sz w:val="24"/>
            <w:szCs w:val="24"/>
            <w:u w:val="single"/>
          </w:rPr>
          <w:t>)</w:t>
        </w:r>
      </w:hyperlink>
      <w:r w:rsidRPr="004D7684">
        <w:rPr>
          <w:rFonts w:ascii="inherit" w:eastAsia="Times New Roman" w:hAnsi="inherit" w:cs="Times New Roman"/>
          <w:color w:val="000000"/>
          <w:sz w:val="24"/>
          <w:szCs w:val="24"/>
        </w:rPr>
        <w:t> was not deemed necessary.</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A map at scale of 1:100 000 (or the nearest possible scale) is attached, indicating the location of the project as well as the </w:t>
      </w:r>
      <w:r w:rsidRPr="004D7684">
        <w:rPr>
          <w:rFonts w:ascii="inherit" w:eastAsia="Times New Roman" w:hAnsi="inherit" w:cs="Times New Roman"/>
          <w:i/>
          <w:iCs/>
          <w:color w:val="000000"/>
          <w:sz w:val="24"/>
          <w:szCs w:val="24"/>
        </w:rPr>
        <w:t>NATURA 2000</w:t>
      </w:r>
      <w:r w:rsidRPr="004D7684">
        <w:rPr>
          <w:rFonts w:ascii="inherit" w:eastAsia="Times New Roman" w:hAnsi="inherit" w:cs="Times New Roman"/>
          <w:color w:val="000000"/>
          <w:sz w:val="24"/>
          <w:szCs w:val="24"/>
        </w:rPr>
        <w:t> sites concerned, if any.</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Date (</w:t>
      </w:r>
      <w:proofErr w:type="spellStart"/>
      <w:r w:rsidRPr="004D7684">
        <w:rPr>
          <w:rFonts w:ascii="inherit" w:eastAsia="Times New Roman" w:hAnsi="inherit" w:cs="Times New Roman"/>
          <w:color w:val="000000"/>
          <w:sz w:val="24"/>
          <w:szCs w:val="24"/>
        </w:rPr>
        <w:t>dd</w:t>
      </w:r>
      <w:proofErr w:type="spellEnd"/>
      <w:r w:rsidRPr="004D7684">
        <w:rPr>
          <w:rFonts w:ascii="inherit" w:eastAsia="Times New Roman" w:hAnsi="inherit" w:cs="Times New Roman"/>
          <w:color w:val="000000"/>
          <w:sz w:val="24"/>
          <w:szCs w:val="24"/>
        </w:rPr>
        <w:t>/mm/</w:t>
      </w:r>
      <w:proofErr w:type="spellStart"/>
      <w:r w:rsidRPr="004D7684">
        <w:rPr>
          <w:rFonts w:ascii="inherit" w:eastAsia="Times New Roman" w:hAnsi="inherit" w:cs="Times New Roman"/>
          <w:color w:val="000000"/>
          <w:sz w:val="24"/>
          <w:szCs w:val="24"/>
        </w:rPr>
        <w:t>yyyy</w:t>
      </w:r>
      <w:proofErr w:type="spellEnd"/>
      <w:r w:rsidRPr="004D7684">
        <w:rPr>
          <w:rFonts w:ascii="inherit" w:eastAsia="Times New Roman" w:hAnsi="inherit" w:cs="Times New Roman"/>
          <w:color w:val="000000"/>
          <w:sz w:val="24"/>
          <w:szCs w:val="24"/>
        </w:rPr>
        <w:t>):</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Signed:</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Name:</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Position:</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proofErr w:type="spellStart"/>
      <w:r w:rsidRPr="004D7684">
        <w:rPr>
          <w:rFonts w:ascii="inherit" w:eastAsia="Times New Roman" w:hAnsi="inherit" w:cs="Times New Roman"/>
          <w:color w:val="000000"/>
          <w:sz w:val="24"/>
          <w:szCs w:val="24"/>
        </w:rPr>
        <w:t>Organisation</w:t>
      </w:r>
      <w:proofErr w:type="spellEnd"/>
      <w:r w:rsidRPr="004D7684">
        <w:rPr>
          <w:rFonts w:ascii="inherit" w:eastAsia="Times New Roman" w:hAnsi="inherit" w:cs="Times New Roman"/>
          <w:color w:val="000000"/>
          <w:sz w:val="24"/>
          <w:szCs w:val="24"/>
        </w:rPr>
        <w:t>:</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(Authority responsible for monitoring </w:t>
      </w:r>
      <w:r w:rsidRPr="004D7684">
        <w:rPr>
          <w:rFonts w:ascii="inherit" w:eastAsia="Times New Roman" w:hAnsi="inherit" w:cs="Times New Roman"/>
          <w:i/>
          <w:iCs/>
          <w:color w:val="000000"/>
          <w:sz w:val="24"/>
          <w:szCs w:val="24"/>
        </w:rPr>
        <w:t>NATURA 2000</w:t>
      </w:r>
      <w:r w:rsidRPr="004D7684">
        <w:rPr>
          <w:rFonts w:ascii="inherit" w:eastAsia="Times New Roman" w:hAnsi="inherit" w:cs="Times New Roman"/>
          <w:color w:val="000000"/>
          <w:sz w:val="24"/>
          <w:szCs w:val="24"/>
        </w:rPr>
        <w:t> sites)</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Official Seal:</w:t>
      </w:r>
    </w:p>
    <w:p w:rsidR="004D7684" w:rsidRPr="004D7684" w:rsidRDefault="00AC2CE5" w:rsidP="004D7684">
      <w:pPr>
        <w:shd w:val="clear" w:color="auto" w:fill="FFFFFF"/>
        <w:spacing w:before="24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6" style="width:240.15pt;height:.75pt" o:hrpct="0" o:hrstd="t" o:hrnoshade="t" o:hr="t" fillcolor="black" stroked="f"/>
        </w:pict>
      </w:r>
    </w:p>
    <w:p w:rsidR="004D7684" w:rsidRPr="004D7684" w:rsidRDefault="00AC2CE5" w:rsidP="004D7684">
      <w:pPr>
        <w:shd w:val="clear" w:color="auto" w:fill="FFFFFF"/>
        <w:spacing w:before="60" w:after="60" w:line="240" w:lineRule="auto"/>
        <w:jc w:val="both"/>
        <w:rPr>
          <w:rFonts w:ascii="inherit" w:eastAsia="Times New Roman" w:hAnsi="inherit" w:cs="Times New Roman"/>
          <w:color w:val="000000"/>
          <w:sz w:val="19"/>
          <w:szCs w:val="19"/>
        </w:rPr>
      </w:pPr>
      <w:hyperlink r:id="rId143" w:anchor="ntc1-L_2015038EN.01003901-E0001"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1</w:t>
        </w:r>
        <w:r w:rsidR="004D7684" w:rsidRPr="004D7684">
          <w:rPr>
            <w:rFonts w:ascii="inherit" w:eastAsia="Times New Roman" w:hAnsi="inherit" w:cs="Times New Roman"/>
            <w:color w:val="0000FF"/>
            <w:sz w:val="19"/>
            <w:szCs w:val="19"/>
            <w:u w:val="single"/>
          </w:rPr>
          <w:t>)</w:t>
        </w:r>
      </w:hyperlink>
      <w:r w:rsidR="004D7684" w:rsidRPr="004D7684">
        <w:rPr>
          <w:rFonts w:ascii="inherit" w:eastAsia="Times New Roman" w:hAnsi="inherit" w:cs="Times New Roman"/>
          <w:color w:val="000000"/>
          <w:sz w:val="19"/>
          <w:szCs w:val="19"/>
        </w:rPr>
        <w:t>  The Appendix 1declaration shall provide the name of the relevant site(s), reference number, the distance of the project to the nearest Natura 2000 site(s), its conservation objectives, and justification that project (either individually or in combination with other projects) is not likely to have significant negative effects on Natura 2000 site(s) included or intended to be included in the Natura 2000 network, and, if relevant, an administrative decision.</w:t>
      </w:r>
    </w:p>
    <w:p w:rsidR="004D7684" w:rsidRPr="004D7684" w:rsidRDefault="00AC2CE5" w:rsidP="004D7684">
      <w:pPr>
        <w:shd w:val="clear" w:color="auto" w:fill="FFFFFF"/>
        <w:spacing w:before="60" w:after="60" w:line="240" w:lineRule="auto"/>
        <w:jc w:val="both"/>
        <w:rPr>
          <w:rFonts w:ascii="inherit" w:eastAsia="Times New Roman" w:hAnsi="inherit" w:cs="Times New Roman"/>
          <w:color w:val="000000"/>
          <w:sz w:val="19"/>
          <w:szCs w:val="19"/>
        </w:rPr>
      </w:pPr>
      <w:hyperlink r:id="rId144" w:anchor="ntc2-L_2015038EN.01003901-E0002"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2</w:t>
        </w:r>
        <w:r w:rsidR="004D7684" w:rsidRPr="004D7684">
          <w:rPr>
            <w:rFonts w:ascii="inherit" w:eastAsia="Times New Roman" w:hAnsi="inherit" w:cs="Times New Roman"/>
            <w:color w:val="0000FF"/>
            <w:sz w:val="19"/>
            <w:szCs w:val="19"/>
            <w:u w:val="single"/>
          </w:rPr>
          <w:t>)</w:t>
        </w:r>
      </w:hyperlink>
      <w:r w:rsidR="004D7684" w:rsidRPr="004D7684">
        <w:rPr>
          <w:rFonts w:ascii="inherit" w:eastAsia="Times New Roman" w:hAnsi="inherit" w:cs="Times New Roman"/>
          <w:color w:val="000000"/>
          <w:sz w:val="19"/>
          <w:szCs w:val="19"/>
        </w:rPr>
        <w:t>  Council Directive 92/43/EEC of 21 May 1992 on the conservation of natural habitats and of wild fauna and flora (</w:t>
      </w:r>
      <w:hyperlink r:id="rId145" w:history="1">
        <w:r w:rsidR="004D7684" w:rsidRPr="004D7684">
          <w:rPr>
            <w:rFonts w:ascii="inherit" w:eastAsia="Times New Roman" w:hAnsi="inherit" w:cs="Times New Roman"/>
            <w:color w:val="0000FF"/>
            <w:sz w:val="19"/>
            <w:szCs w:val="19"/>
            <w:u w:val="single"/>
          </w:rPr>
          <w:t>OJ L 206, 22.7.1992, p. 7</w:t>
        </w:r>
      </w:hyperlink>
      <w:r w:rsidR="004D7684" w:rsidRPr="004D7684">
        <w:rPr>
          <w:rFonts w:ascii="inherit" w:eastAsia="Times New Roman" w:hAnsi="inherit" w:cs="Times New Roman"/>
          <w:color w:val="000000"/>
          <w:sz w:val="19"/>
          <w:szCs w:val="19"/>
        </w:rPr>
        <w:t>).</w:t>
      </w:r>
    </w:p>
    <w:p w:rsidR="004D7684" w:rsidRPr="004D7684" w:rsidRDefault="004D7684" w:rsidP="004D7684">
      <w:pPr>
        <w:shd w:val="clear" w:color="auto" w:fill="FFFFFF"/>
        <w:spacing w:before="240" w:after="120" w:line="240" w:lineRule="auto"/>
        <w:jc w:val="center"/>
        <w:rPr>
          <w:rFonts w:ascii="inherit" w:eastAsia="Times New Roman" w:hAnsi="inherit" w:cs="Times New Roman"/>
          <w:b/>
          <w:bCs/>
          <w:color w:val="000000"/>
          <w:sz w:val="24"/>
          <w:szCs w:val="24"/>
        </w:rPr>
      </w:pPr>
      <w:r w:rsidRPr="004D7684">
        <w:rPr>
          <w:rFonts w:ascii="inherit" w:eastAsia="Times New Roman" w:hAnsi="inherit" w:cs="Times New Roman"/>
          <w:b/>
          <w:bCs/>
          <w:color w:val="000000"/>
          <w:sz w:val="24"/>
          <w:szCs w:val="24"/>
        </w:rPr>
        <w:t>Appendix 2</w:t>
      </w:r>
    </w:p>
    <w:p w:rsidR="004D7684" w:rsidRPr="004D7684" w:rsidRDefault="004D7684" w:rsidP="004D7684">
      <w:pPr>
        <w:shd w:val="clear" w:color="auto" w:fill="FFFFFF"/>
        <w:spacing w:before="240" w:after="120" w:line="240" w:lineRule="auto"/>
        <w:jc w:val="both"/>
        <w:rPr>
          <w:rFonts w:ascii="inherit" w:eastAsia="Times New Roman" w:hAnsi="inherit" w:cs="Times New Roman"/>
          <w:b/>
          <w:bCs/>
          <w:color w:val="000000"/>
          <w:sz w:val="24"/>
          <w:szCs w:val="24"/>
        </w:rPr>
      </w:pPr>
      <w:r w:rsidRPr="004D7684">
        <w:rPr>
          <w:rFonts w:ascii="inherit" w:eastAsia="Times New Roman" w:hAnsi="inherit" w:cs="Times New Roman"/>
          <w:b/>
          <w:bCs/>
          <w:color w:val="000000"/>
          <w:sz w:val="24"/>
          <w:szCs w:val="24"/>
        </w:rPr>
        <w:t>DECLARATION BY COMPETENT AUTHORITY RESPONSIBLE FOR WATER MANAGEMENT </w:t>
      </w:r>
      <w:hyperlink r:id="rId146" w:anchor="ntr1-L_2015038EN.01004001-E0001"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1</w:t>
        </w:r>
        <w:r w:rsidRPr="004D7684">
          <w:rPr>
            <w:rFonts w:ascii="inherit" w:eastAsia="Times New Roman" w:hAnsi="inherit" w:cs="Times New Roman"/>
            <w:b/>
            <w:bCs/>
            <w:color w:val="0000FF"/>
            <w:sz w:val="24"/>
            <w:szCs w:val="24"/>
            <w:u w:val="single"/>
          </w:rPr>
          <w:t>)</w:t>
        </w:r>
      </w:hyperlink>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Responsible Authority</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Having examined the project application</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For the project to be located at</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Declares that the project does not deteriorate the status of the water body or cause failure to achieve good water status/potential on the following grounds:</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 </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Date (</w:t>
      </w:r>
      <w:proofErr w:type="spellStart"/>
      <w:r w:rsidRPr="004D7684">
        <w:rPr>
          <w:rFonts w:ascii="inherit" w:eastAsia="Times New Roman" w:hAnsi="inherit" w:cs="Times New Roman"/>
          <w:color w:val="000000"/>
          <w:sz w:val="24"/>
          <w:szCs w:val="24"/>
        </w:rPr>
        <w:t>dd</w:t>
      </w:r>
      <w:proofErr w:type="spellEnd"/>
      <w:r w:rsidRPr="004D7684">
        <w:rPr>
          <w:rFonts w:ascii="inherit" w:eastAsia="Times New Roman" w:hAnsi="inherit" w:cs="Times New Roman"/>
          <w:color w:val="000000"/>
          <w:sz w:val="24"/>
          <w:szCs w:val="24"/>
        </w:rPr>
        <w:t>/mm/</w:t>
      </w:r>
      <w:proofErr w:type="spellStart"/>
      <w:r w:rsidRPr="004D7684">
        <w:rPr>
          <w:rFonts w:ascii="inherit" w:eastAsia="Times New Roman" w:hAnsi="inherit" w:cs="Times New Roman"/>
          <w:color w:val="000000"/>
          <w:sz w:val="24"/>
          <w:szCs w:val="24"/>
        </w:rPr>
        <w:t>yyyy</w:t>
      </w:r>
      <w:proofErr w:type="spellEnd"/>
      <w:r w:rsidRPr="004D7684">
        <w:rPr>
          <w:rFonts w:ascii="inherit" w:eastAsia="Times New Roman" w:hAnsi="inherit" w:cs="Times New Roman"/>
          <w:color w:val="000000"/>
          <w:sz w:val="24"/>
          <w:szCs w:val="24"/>
        </w:rPr>
        <w:t>):</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Signed:</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Name:</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Position:</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proofErr w:type="spellStart"/>
      <w:r w:rsidRPr="004D7684">
        <w:rPr>
          <w:rFonts w:ascii="inherit" w:eastAsia="Times New Roman" w:hAnsi="inherit" w:cs="Times New Roman"/>
          <w:color w:val="000000"/>
          <w:sz w:val="24"/>
          <w:szCs w:val="24"/>
        </w:rPr>
        <w:t>Organisation</w:t>
      </w:r>
      <w:proofErr w:type="spellEnd"/>
      <w:r w:rsidRPr="004D7684">
        <w:rPr>
          <w:rFonts w:ascii="inherit" w:eastAsia="Times New Roman" w:hAnsi="inherit" w:cs="Times New Roman"/>
          <w:color w:val="000000"/>
          <w:sz w:val="24"/>
          <w:szCs w:val="24"/>
        </w:rPr>
        <w:t>:</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(Competent Authority identified in accordance with Article 3(2) of the Water Framework Directive)</w:t>
      </w:r>
    </w:p>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Official Seal:</w:t>
      </w:r>
    </w:p>
    <w:p w:rsidR="004D7684" w:rsidRPr="004D7684" w:rsidRDefault="00AC2CE5" w:rsidP="004D7684">
      <w:pPr>
        <w:shd w:val="clear" w:color="auto" w:fill="FFFFFF"/>
        <w:spacing w:before="24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7" style="width:240.15pt;height:.75pt" o:hrpct="0" o:hrstd="t" o:hrnoshade="t" o:hr="t" fillcolor="black" stroked="f"/>
        </w:pict>
      </w:r>
    </w:p>
    <w:p w:rsidR="004D7684" w:rsidRPr="004D7684" w:rsidRDefault="00AC2CE5" w:rsidP="004D7684">
      <w:pPr>
        <w:shd w:val="clear" w:color="auto" w:fill="FFFFFF"/>
        <w:spacing w:before="60" w:after="60" w:line="240" w:lineRule="auto"/>
        <w:jc w:val="both"/>
        <w:rPr>
          <w:rFonts w:ascii="inherit" w:eastAsia="Times New Roman" w:hAnsi="inherit" w:cs="Times New Roman"/>
          <w:color w:val="000000"/>
          <w:sz w:val="19"/>
          <w:szCs w:val="19"/>
        </w:rPr>
      </w:pPr>
      <w:hyperlink r:id="rId147" w:anchor="ntc1-L_2015038EN.01004001-E0001"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1</w:t>
        </w:r>
        <w:r w:rsidR="004D7684" w:rsidRPr="004D7684">
          <w:rPr>
            <w:rFonts w:ascii="inherit" w:eastAsia="Times New Roman" w:hAnsi="inherit" w:cs="Times New Roman"/>
            <w:color w:val="0000FF"/>
            <w:sz w:val="19"/>
            <w:szCs w:val="19"/>
            <w:u w:val="single"/>
          </w:rPr>
          <w:t>)</w:t>
        </w:r>
      </w:hyperlink>
      <w:r w:rsidR="004D7684" w:rsidRPr="004D7684">
        <w:rPr>
          <w:rFonts w:ascii="inherit" w:eastAsia="Times New Roman" w:hAnsi="inherit" w:cs="Times New Roman"/>
          <w:color w:val="000000"/>
          <w:sz w:val="19"/>
          <w:szCs w:val="19"/>
        </w:rPr>
        <w:t>  In accordance with Article 3(2) of Directive 2000/60/EC of the European Parliament and of the Council of 23 October 2000 establishing a framework for Community action in the field of water policy (</w:t>
      </w:r>
      <w:hyperlink r:id="rId148" w:history="1">
        <w:r w:rsidR="004D7684" w:rsidRPr="004D7684">
          <w:rPr>
            <w:rFonts w:ascii="inherit" w:eastAsia="Times New Roman" w:hAnsi="inherit" w:cs="Times New Roman"/>
            <w:color w:val="0000FF"/>
            <w:sz w:val="19"/>
            <w:szCs w:val="19"/>
            <w:u w:val="single"/>
          </w:rPr>
          <w:t>OJ L 327, 22.12.2000, p. 1</w:t>
        </w:r>
      </w:hyperlink>
      <w:r w:rsidR="004D7684" w:rsidRPr="004D7684">
        <w:rPr>
          <w:rFonts w:ascii="inherit" w:eastAsia="Times New Roman" w:hAnsi="inherit" w:cs="Times New Roman"/>
          <w:color w:val="000000"/>
          <w:sz w:val="19"/>
          <w:szCs w:val="19"/>
        </w:rPr>
        <w:t>).</w:t>
      </w:r>
    </w:p>
    <w:p w:rsidR="004D7684" w:rsidRPr="004D7684" w:rsidRDefault="004D7684" w:rsidP="004D7684">
      <w:pPr>
        <w:shd w:val="clear" w:color="auto" w:fill="FFFFFF"/>
        <w:spacing w:before="240" w:after="120" w:line="240" w:lineRule="auto"/>
        <w:jc w:val="center"/>
        <w:rPr>
          <w:rFonts w:ascii="inherit" w:eastAsia="Times New Roman" w:hAnsi="inherit" w:cs="Times New Roman"/>
          <w:b/>
          <w:bCs/>
          <w:color w:val="000000"/>
          <w:sz w:val="24"/>
          <w:szCs w:val="24"/>
        </w:rPr>
      </w:pPr>
      <w:r w:rsidRPr="004D7684">
        <w:rPr>
          <w:rFonts w:ascii="inherit" w:eastAsia="Times New Roman" w:hAnsi="inherit" w:cs="Times New Roman"/>
          <w:b/>
          <w:bCs/>
          <w:color w:val="000000"/>
          <w:sz w:val="24"/>
          <w:szCs w:val="24"/>
        </w:rPr>
        <w:t>Appendix 3</w:t>
      </w:r>
    </w:p>
    <w:p w:rsidR="004D7684" w:rsidRPr="004D7684" w:rsidRDefault="004D7684" w:rsidP="004D7684">
      <w:pPr>
        <w:shd w:val="clear" w:color="auto" w:fill="FFFFFF"/>
        <w:spacing w:before="240" w:after="120" w:line="240" w:lineRule="auto"/>
        <w:jc w:val="both"/>
        <w:rPr>
          <w:rFonts w:ascii="inherit" w:eastAsia="Times New Roman" w:hAnsi="inherit" w:cs="Times New Roman"/>
          <w:b/>
          <w:bCs/>
          <w:color w:val="000000"/>
          <w:sz w:val="24"/>
          <w:szCs w:val="24"/>
        </w:rPr>
      </w:pPr>
      <w:r w:rsidRPr="004D7684">
        <w:rPr>
          <w:rFonts w:ascii="inherit" w:eastAsia="Times New Roman" w:hAnsi="inherit" w:cs="Times New Roman"/>
          <w:b/>
          <w:bCs/>
          <w:color w:val="000000"/>
          <w:sz w:val="24"/>
          <w:szCs w:val="24"/>
        </w:rPr>
        <w:t>TABLE CONCERNING COMPLIANCE OF THE AGGLOMERATIONS SUBJECT TO THE APPLICATION FORM, WITH THE URBAN WASTEWATER TREATMENT DIRECTIVE </w:t>
      </w:r>
      <w:hyperlink r:id="rId149" w:anchor="ntr1-L_2015038EN.01004101-E0001" w:history="1">
        <w:r w:rsidRPr="004D7684">
          <w:rPr>
            <w:rFonts w:ascii="inherit" w:eastAsia="Times New Roman" w:hAnsi="inherit" w:cs="Times New Roman"/>
            <w:b/>
            <w:bCs/>
            <w:color w:val="0000FF"/>
            <w:sz w:val="24"/>
            <w:szCs w:val="24"/>
            <w:u w:val="single"/>
          </w:rPr>
          <w:t> (</w:t>
        </w:r>
        <w:r w:rsidRPr="004D7684">
          <w:rPr>
            <w:rFonts w:ascii="inherit" w:eastAsia="Times New Roman" w:hAnsi="inherit" w:cs="Times New Roman"/>
            <w:b/>
            <w:bCs/>
            <w:color w:val="0000FF"/>
            <w:sz w:val="17"/>
            <w:szCs w:val="17"/>
            <w:u w:val="single"/>
            <w:vertAlign w:val="superscript"/>
          </w:rPr>
          <w:t>1</w:t>
        </w:r>
        <w:r w:rsidRPr="004D7684">
          <w:rPr>
            <w:rFonts w:ascii="inherit" w:eastAsia="Times New Roman" w:hAnsi="inherit" w:cs="Times New Roman"/>
            <w:b/>
            <w:bCs/>
            <w:color w:val="0000FF"/>
            <w:sz w:val="24"/>
            <w:szCs w:val="24"/>
            <w:u w:val="single"/>
          </w:rPr>
          <w:t>)</w:t>
        </w:r>
      </w:hyperlink>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97"/>
        <w:gridCol w:w="680"/>
        <w:gridCol w:w="484"/>
        <w:gridCol w:w="467"/>
        <w:gridCol w:w="597"/>
        <w:gridCol w:w="437"/>
        <w:gridCol w:w="480"/>
        <w:gridCol w:w="498"/>
        <w:gridCol w:w="580"/>
        <w:gridCol w:w="454"/>
        <w:gridCol w:w="558"/>
        <w:gridCol w:w="597"/>
        <w:gridCol w:w="437"/>
        <w:gridCol w:w="480"/>
        <w:gridCol w:w="498"/>
        <w:gridCol w:w="580"/>
        <w:gridCol w:w="454"/>
        <w:gridCol w:w="558"/>
      </w:tblGrid>
      <w:tr w:rsidR="004D7684" w:rsidRPr="004D7684" w:rsidTr="004D768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Agglomeration name</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Receiving waters</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Deadlines and tran</w:t>
            </w:r>
            <w:r w:rsidRPr="004D7684">
              <w:rPr>
                <w:rFonts w:ascii="inherit" w:eastAsia="Times New Roman" w:hAnsi="inherit" w:cs="Times New Roman"/>
                <w:b/>
                <w:bCs/>
              </w:rPr>
              <w:lastRenderedPageBreak/>
              <w:t>sitional periods in the Accession Treaty</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Planned date of th</w:t>
            </w:r>
            <w:r w:rsidRPr="004D7684">
              <w:rPr>
                <w:rFonts w:ascii="inherit" w:eastAsia="Times New Roman" w:hAnsi="inherit" w:cs="Times New Roman"/>
                <w:b/>
                <w:bCs/>
              </w:rPr>
              <w:lastRenderedPageBreak/>
              <w:t>e project completion</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Status before implementation (based on the application form)</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Status after implementation (based on the application form)</w:t>
            </w:r>
          </w:p>
        </w:tc>
      </w:tr>
      <w:tr w:rsidR="004D7684" w:rsidRPr="004D7684" w:rsidTr="004D7684">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7684" w:rsidRPr="004D7684" w:rsidRDefault="004D7684" w:rsidP="004D7684">
            <w:pPr>
              <w:spacing w:after="0" w:line="240" w:lineRule="auto"/>
              <w:rPr>
                <w:rFonts w:ascii="inherit" w:eastAsia="Times New Roman" w:hAnsi="inherit"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7684" w:rsidRPr="004D7684" w:rsidRDefault="004D7684" w:rsidP="004D7684">
            <w:pPr>
              <w:spacing w:after="0" w:line="240" w:lineRule="auto"/>
              <w:rPr>
                <w:rFonts w:ascii="inherit" w:eastAsia="Times New Roman" w:hAnsi="inherit"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7684" w:rsidRPr="004D7684" w:rsidRDefault="004D7684" w:rsidP="004D7684">
            <w:pPr>
              <w:spacing w:after="0" w:line="240" w:lineRule="auto"/>
              <w:rPr>
                <w:rFonts w:ascii="inherit" w:eastAsia="Times New Roman" w:hAnsi="inherit" w:cs="Times New Roman"/>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D7684" w:rsidRPr="004D7684" w:rsidRDefault="004D7684" w:rsidP="004D7684">
            <w:pPr>
              <w:spacing w:after="0" w:line="240" w:lineRule="auto"/>
              <w:rPr>
                <w:rFonts w:ascii="inherit" w:eastAsia="Times New Roman" w:hAnsi="inherit" w:cs="Times New Roman"/>
                <w:b/>
                <w:bCs/>
              </w:rPr>
            </w:pP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Agglomeration loa</w:t>
            </w:r>
            <w:r w:rsidRPr="004D7684">
              <w:rPr>
                <w:rFonts w:ascii="inherit" w:eastAsia="Times New Roman" w:hAnsi="inherit" w:cs="Times New Roman"/>
                <w:b/>
                <w:bCs/>
              </w:rPr>
              <w:lastRenderedPageBreak/>
              <w:t>d</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 xml:space="preserve">Collection </w:t>
            </w:r>
            <w:r w:rsidRPr="004D7684">
              <w:rPr>
                <w:rFonts w:ascii="inherit" w:eastAsia="Times New Roman" w:hAnsi="inherit" w:cs="Times New Roman"/>
                <w:b/>
                <w:bCs/>
              </w:rPr>
              <w:lastRenderedPageBreak/>
              <w:t>rate</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Connection ra</w:t>
            </w:r>
            <w:r w:rsidRPr="004D7684">
              <w:rPr>
                <w:rFonts w:ascii="inherit" w:eastAsia="Times New Roman" w:hAnsi="inherit" w:cs="Times New Roman"/>
                <w:b/>
                <w:bCs/>
              </w:rPr>
              <w:lastRenderedPageBreak/>
              <w:t>te</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IAS — indivi</w:t>
            </w:r>
            <w:r w:rsidRPr="004D7684">
              <w:rPr>
                <w:rFonts w:ascii="inherit" w:eastAsia="Times New Roman" w:hAnsi="inherit" w:cs="Times New Roman"/>
                <w:b/>
                <w:bCs/>
              </w:rPr>
              <w:lastRenderedPageBreak/>
              <w:t>dual appropriate systems</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Capacity of UW</w:t>
            </w:r>
            <w:r w:rsidRPr="004D7684">
              <w:rPr>
                <w:rFonts w:ascii="inherit" w:eastAsia="Times New Roman" w:hAnsi="inherit" w:cs="Times New Roman"/>
                <w:b/>
                <w:bCs/>
              </w:rPr>
              <w:lastRenderedPageBreak/>
              <w:t>WTP(s) serving the agglomeration</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 xml:space="preserve">Treatment </w:t>
            </w:r>
            <w:r w:rsidRPr="004D7684">
              <w:rPr>
                <w:rFonts w:ascii="inherit" w:eastAsia="Times New Roman" w:hAnsi="inherit" w:cs="Times New Roman"/>
                <w:b/>
                <w:bCs/>
              </w:rPr>
              <w:lastRenderedPageBreak/>
              <w:t>level in place</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Treatment perfor</w:t>
            </w:r>
            <w:r w:rsidRPr="004D7684">
              <w:rPr>
                <w:rFonts w:ascii="inherit" w:eastAsia="Times New Roman" w:hAnsi="inherit" w:cs="Times New Roman"/>
                <w:b/>
                <w:bCs/>
              </w:rPr>
              <w:lastRenderedPageBreak/>
              <w:t>mances</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Agglomeration loa</w:t>
            </w:r>
            <w:r w:rsidRPr="004D7684">
              <w:rPr>
                <w:rFonts w:ascii="inherit" w:eastAsia="Times New Roman" w:hAnsi="inherit" w:cs="Times New Roman"/>
                <w:b/>
                <w:bCs/>
              </w:rPr>
              <w:lastRenderedPageBreak/>
              <w:t>d</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 xml:space="preserve">Collection </w:t>
            </w:r>
            <w:r w:rsidRPr="004D7684">
              <w:rPr>
                <w:rFonts w:ascii="inherit" w:eastAsia="Times New Roman" w:hAnsi="inherit" w:cs="Times New Roman"/>
                <w:b/>
                <w:bCs/>
              </w:rPr>
              <w:lastRenderedPageBreak/>
              <w:t>rate</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Connection ra</w:t>
            </w:r>
            <w:r w:rsidRPr="004D7684">
              <w:rPr>
                <w:rFonts w:ascii="inherit" w:eastAsia="Times New Roman" w:hAnsi="inherit" w:cs="Times New Roman"/>
                <w:b/>
                <w:bCs/>
              </w:rPr>
              <w:lastRenderedPageBreak/>
              <w:t>te</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IAS — indivi</w:t>
            </w:r>
            <w:r w:rsidRPr="004D7684">
              <w:rPr>
                <w:rFonts w:ascii="inherit" w:eastAsia="Times New Roman" w:hAnsi="inherit" w:cs="Times New Roman"/>
                <w:b/>
                <w:bCs/>
              </w:rPr>
              <w:lastRenderedPageBreak/>
              <w:t>dual appropriate systems</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Capacity of UW</w:t>
            </w:r>
            <w:r w:rsidRPr="004D7684">
              <w:rPr>
                <w:rFonts w:ascii="inherit" w:eastAsia="Times New Roman" w:hAnsi="inherit" w:cs="Times New Roman"/>
                <w:b/>
                <w:bCs/>
              </w:rPr>
              <w:lastRenderedPageBreak/>
              <w:t>WTP(s) serving the agglomeration</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 xml:space="preserve">Treatment </w:t>
            </w:r>
            <w:r w:rsidRPr="004D7684">
              <w:rPr>
                <w:rFonts w:ascii="inherit" w:eastAsia="Times New Roman" w:hAnsi="inherit" w:cs="Times New Roman"/>
                <w:b/>
                <w:bCs/>
              </w:rPr>
              <w:lastRenderedPageBreak/>
              <w:t>level in place</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lastRenderedPageBreak/>
              <w:t>Treatment perfor</w:t>
            </w:r>
            <w:r w:rsidRPr="004D7684">
              <w:rPr>
                <w:rFonts w:ascii="inherit" w:eastAsia="Times New Roman" w:hAnsi="inherit" w:cs="Times New Roman"/>
                <w:b/>
                <w:bCs/>
              </w:rPr>
              <w:lastRenderedPageBreak/>
              <w:t>mances</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SA/NA/LSA/BW/</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(mm/</w:t>
            </w:r>
            <w:proofErr w:type="spellStart"/>
            <w:r w:rsidRPr="004D7684">
              <w:rPr>
                <w:rFonts w:ascii="inherit" w:eastAsia="Times New Roman" w:hAnsi="inherit" w:cs="Times New Roman"/>
                <w:b/>
                <w:bCs/>
              </w:rPr>
              <w:t>yyyy</w:t>
            </w:r>
            <w:proofErr w:type="spellEnd"/>
            <w:r w:rsidRPr="004D7684">
              <w:rPr>
                <w:rFonts w:ascii="inherit" w:eastAsia="Times New Roman" w:hAnsi="inherit" w:cs="Times New Roman"/>
                <w:b/>
                <w:bCs/>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(mm/</w:t>
            </w:r>
            <w:proofErr w:type="spellStart"/>
            <w:r w:rsidRPr="004D7684">
              <w:rPr>
                <w:rFonts w:ascii="inherit" w:eastAsia="Times New Roman" w:hAnsi="inherit" w:cs="Times New Roman"/>
                <w:b/>
                <w:bCs/>
              </w:rPr>
              <w:t>yyyy</w:t>
            </w:r>
            <w:proofErr w:type="spellEnd"/>
            <w:r w:rsidRPr="004D7684">
              <w:rPr>
                <w:rFonts w:ascii="inherit" w:eastAsia="Times New Roman" w:hAnsi="inherit" w:cs="Times New Roman"/>
                <w:b/>
                <w:bCs/>
              </w:rPr>
              <w:t>)</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 xml:space="preserve">(in </w:t>
            </w:r>
            <w:proofErr w:type="spellStart"/>
            <w:r w:rsidRPr="004D7684">
              <w:rPr>
                <w:rFonts w:ascii="inherit" w:eastAsia="Times New Roman" w:hAnsi="inherit" w:cs="Times New Roman"/>
                <w:b/>
                <w:bCs/>
              </w:rPr>
              <w:t>p.e.</w:t>
            </w:r>
            <w:proofErr w:type="spellEnd"/>
            <w:r w:rsidRPr="004D7684">
              <w:rPr>
                <w:rFonts w:ascii="inherit" w:eastAsia="Times New Roman" w:hAnsi="inherit" w:cs="Times New Roman"/>
                <w:b/>
                <w:bCs/>
              </w:rPr>
              <w:t>)</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(in % of the load)</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(in % of the load)</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(in % of the load)</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 xml:space="preserve">(in </w:t>
            </w:r>
            <w:proofErr w:type="spellStart"/>
            <w:r w:rsidRPr="004D7684">
              <w:rPr>
                <w:rFonts w:ascii="inherit" w:eastAsia="Times New Roman" w:hAnsi="inherit" w:cs="Times New Roman"/>
                <w:b/>
                <w:bCs/>
              </w:rPr>
              <w:t>p.e.</w:t>
            </w:r>
            <w:proofErr w:type="spellEnd"/>
            <w:r w:rsidRPr="004D7684">
              <w:rPr>
                <w:rFonts w:ascii="inherit" w:eastAsia="Times New Roman" w:hAnsi="inherit" w:cs="Times New Roman"/>
                <w:b/>
                <w:bCs/>
              </w:rPr>
              <w:t>)</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 xml:space="preserve">(in </w:t>
            </w:r>
            <w:proofErr w:type="spellStart"/>
            <w:r w:rsidRPr="004D7684">
              <w:rPr>
                <w:rFonts w:ascii="inherit" w:eastAsia="Times New Roman" w:hAnsi="inherit" w:cs="Times New Roman"/>
                <w:b/>
                <w:bCs/>
              </w:rPr>
              <w:t>p.e.</w:t>
            </w:r>
            <w:proofErr w:type="spellEnd"/>
            <w:r w:rsidRPr="004D7684">
              <w:rPr>
                <w:rFonts w:ascii="inherit" w:eastAsia="Times New Roman" w:hAnsi="inherit" w:cs="Times New Roman"/>
                <w:b/>
                <w:bCs/>
              </w:rPr>
              <w:t>)</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(in % of the load)</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(in % of the load)</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(in % of the load)</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 xml:space="preserve">(in </w:t>
            </w:r>
            <w:proofErr w:type="spellStart"/>
            <w:r w:rsidRPr="004D7684">
              <w:rPr>
                <w:rFonts w:ascii="inherit" w:eastAsia="Times New Roman" w:hAnsi="inherit" w:cs="Times New Roman"/>
                <w:b/>
                <w:bCs/>
              </w:rPr>
              <w:t>p.e.</w:t>
            </w:r>
            <w:proofErr w:type="spellEnd"/>
            <w:r w:rsidRPr="004D7684">
              <w:rPr>
                <w:rFonts w:ascii="inherit" w:eastAsia="Times New Roman" w:hAnsi="inherit" w:cs="Times New Roman"/>
                <w:b/>
                <w:bCs/>
              </w:rPr>
              <w:t>)</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1</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2</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3</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4</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5</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6</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7</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8</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9</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10</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11</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12</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13</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14</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15</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16</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17</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60" w:after="60" w:line="240" w:lineRule="auto"/>
              <w:ind w:right="195"/>
              <w:jc w:val="center"/>
              <w:rPr>
                <w:rFonts w:ascii="inherit" w:eastAsia="Times New Roman" w:hAnsi="inherit" w:cs="Times New Roman"/>
                <w:b/>
                <w:bCs/>
              </w:rPr>
            </w:pPr>
            <w:r w:rsidRPr="004D7684">
              <w:rPr>
                <w:rFonts w:ascii="inherit" w:eastAsia="Times New Roman" w:hAnsi="inherit" w:cs="Times New Roman"/>
                <w:b/>
                <w:bCs/>
              </w:rPr>
              <w:t>18</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r w:rsidR="004D7684" w:rsidRPr="004D7684" w:rsidTr="004D7684">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w:t>
            </w:r>
          </w:p>
        </w:tc>
      </w:tr>
    </w:tbl>
    <w:p w:rsidR="004D7684" w:rsidRPr="004D7684" w:rsidRDefault="004D7684" w:rsidP="004D7684">
      <w:pPr>
        <w:shd w:val="clear" w:color="auto" w:fill="FFFFFF"/>
        <w:spacing w:before="120" w:after="0" w:line="240" w:lineRule="auto"/>
        <w:rPr>
          <w:rFonts w:ascii="inherit" w:eastAsia="Times New Roman" w:hAnsi="inherit" w:cs="Times New Roman"/>
          <w:i/>
          <w:iCs/>
          <w:color w:val="000000"/>
          <w:sz w:val="24"/>
          <w:szCs w:val="24"/>
        </w:rPr>
      </w:pPr>
      <w:r w:rsidRPr="004D7684">
        <w:rPr>
          <w:rFonts w:ascii="inherit" w:eastAsia="Times New Roman" w:hAnsi="inherit" w:cs="Times New Roman"/>
          <w:i/>
          <w:iCs/>
          <w:color w:val="000000"/>
          <w:sz w:val="24"/>
          <w:szCs w:val="24"/>
        </w:rPr>
        <w:t>Explanatory notes (number corresponds to the number of the column):</w:t>
      </w: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4D7684" w:rsidRPr="004D7684" w:rsidT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1.</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xml:space="preserve">Name of the agglomeration(s) included in the application for EU co-financing. Note that the indicators and calculations related to wastewater should refer to the agglomerations, not to municipalities, as an agglomeration may include several administrative municipalities or one municipality could be divided into several agglomerations. When an agglomeration is only partially covered by a project, i.e., there is still part of the load to be addressed, ask for </w:t>
            </w:r>
            <w:r w:rsidRPr="004D7684">
              <w:rPr>
                <w:rFonts w:ascii="inherit" w:eastAsia="Times New Roman" w:hAnsi="inherit" w:cs="Times New Roman"/>
                <w:sz w:val="24"/>
                <w:szCs w:val="24"/>
              </w:rPr>
              <w:lastRenderedPageBreak/>
              <w:t>information on the future plans to cover the remaining load of the agglomeration (which is necessary for the agglomeration as a whole to reach compliance with the Directive).</w:t>
            </w:r>
          </w:p>
        </w:tc>
      </w:tr>
    </w:tbl>
    <w:p w:rsidR="004D7684" w:rsidRPr="004D7684" w:rsidRDefault="004D7684" w:rsidP="004D7684">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4D7684" w:rsidRPr="004D7684" w:rsidT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2.</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Information on the receiving waters and their catchments: ‘normal’ or ‘sensitive’ (Article 5 of the UWWT Directive), ‘drinking water abstraction’, ‘bathing waters’, ‘shellfish waters’. Please indicate the criterion, see Annex II to the Directive, use the following terms: SA Sensitive area NA Normal area, LSA Less Sensitive area, BW designated bathing waters, O other directives to be fulfilled (SA).</w:t>
            </w:r>
          </w:p>
        </w:tc>
      </w:tr>
    </w:tbl>
    <w:p w:rsidR="004D7684" w:rsidRPr="004D7684" w:rsidRDefault="004D7684" w:rsidP="004D7684">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4D7684" w:rsidRPr="004D7684" w:rsidT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3.</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Only if applicable — the compliance deadlines under the Accession Treaty for each agglomeration covered by the project for wastewater collection and treatment (refer to both interim and final targets if applicable). Please indicate date and relevant Articles of the Directive.</w:t>
            </w:r>
          </w:p>
        </w:tc>
      </w:tr>
    </w:tbl>
    <w:p w:rsidR="004D7684" w:rsidRPr="004D7684" w:rsidRDefault="004D7684" w:rsidP="004D7684">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4D7684" w:rsidRPr="004D7684" w:rsidT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4.</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Planned date by when the project included in the application for the EU co-financing will be implemented and completed.</w:t>
            </w:r>
          </w:p>
        </w:tc>
      </w:tr>
    </w:tbl>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Columns 5-11 refer to the description of the agglomeration at the stage when the application for the EU co-financing is submitted.</w:t>
      </w:r>
    </w:p>
    <w:tbl>
      <w:tblPr>
        <w:tblW w:w="5000" w:type="pct"/>
        <w:tblCellSpacing w:w="0" w:type="dxa"/>
        <w:tblCellMar>
          <w:left w:w="0" w:type="dxa"/>
          <w:right w:w="0" w:type="dxa"/>
        </w:tblCellMar>
        <w:tblLook w:val="04A0" w:firstRow="1" w:lastRow="0" w:firstColumn="1" w:lastColumn="0" w:noHBand="0" w:noVBand="1"/>
      </w:tblPr>
      <w:tblGrid>
        <w:gridCol w:w="237"/>
        <w:gridCol w:w="9169"/>
      </w:tblGrid>
      <w:tr w:rsidR="004D7684" w:rsidRPr="004D7684" w:rsidT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5.</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xml:space="preserve">The load of the agglomeration expressed in </w:t>
            </w:r>
            <w:proofErr w:type="spellStart"/>
            <w:r w:rsidRPr="004D7684">
              <w:rPr>
                <w:rFonts w:ascii="inherit" w:eastAsia="Times New Roman" w:hAnsi="inherit" w:cs="Times New Roman"/>
                <w:sz w:val="24"/>
                <w:szCs w:val="24"/>
              </w:rPr>
              <w:t>p.e.</w:t>
            </w:r>
            <w:proofErr w:type="spellEnd"/>
            <w:r w:rsidRPr="004D7684">
              <w:rPr>
                <w:rFonts w:ascii="inherit" w:eastAsia="Times New Roman" w:hAnsi="inherit" w:cs="Times New Roman"/>
                <w:sz w:val="24"/>
                <w:szCs w:val="24"/>
              </w:rPr>
              <w:t xml:space="preserve"> (population-equivalent).</w:t>
            </w:r>
          </w:p>
        </w:tc>
      </w:tr>
    </w:tbl>
    <w:p w:rsidR="004D7684" w:rsidRPr="004D7684" w:rsidRDefault="004D7684" w:rsidP="004D7684">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4D7684" w:rsidRPr="004D7684" w:rsidT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6.</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Collection rate — coverage of the collecting sewage systems (IAS not included) i.e. load collected by the collecting system in relation to the total load of agglomeration concerned in %.</w:t>
            </w:r>
          </w:p>
        </w:tc>
      </w:tr>
    </w:tbl>
    <w:p w:rsidR="004D7684" w:rsidRPr="004D7684" w:rsidRDefault="004D7684" w:rsidP="004D7684">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4D7684" w:rsidRPr="004D7684" w:rsidT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7.</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Connection rate — the load collected by the collecting system which is connected to the WWTP serving the agglomeration in %.</w:t>
            </w:r>
          </w:p>
        </w:tc>
      </w:tr>
    </w:tbl>
    <w:p w:rsidR="004D7684" w:rsidRPr="004D7684" w:rsidRDefault="004D7684" w:rsidP="004D7684">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4D7684" w:rsidRPr="004D7684" w:rsidT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8.</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xml:space="preserve">IAS — the ratio of the load collected/treated by individual appropriate systems according to Article 3(1) of the Directive in % of the load (system which achieves the same level of environmental protection and is established in the case where the collecting system is not justified either because it would produce no environmental benefit or because it would involve excessive cost). If IAS is envisaged, a brief description of the type(s) of the IAS and the treatment level which is reached should be provided. NB: the objective of the Directive for the agglomerations above 2 000 </w:t>
            </w:r>
            <w:proofErr w:type="spellStart"/>
            <w:r w:rsidRPr="004D7684">
              <w:rPr>
                <w:rFonts w:ascii="inherit" w:eastAsia="Times New Roman" w:hAnsi="inherit" w:cs="Times New Roman"/>
                <w:sz w:val="24"/>
                <w:szCs w:val="24"/>
              </w:rPr>
              <w:t>p.e.</w:t>
            </w:r>
            <w:proofErr w:type="spellEnd"/>
            <w:r w:rsidRPr="004D7684">
              <w:rPr>
                <w:rFonts w:ascii="inherit" w:eastAsia="Times New Roman" w:hAnsi="inherit" w:cs="Times New Roman"/>
                <w:sz w:val="24"/>
                <w:szCs w:val="24"/>
              </w:rPr>
              <w:t>: the collection rate plus IAS should cover 100 % of the load of the agglomeration.</w:t>
            </w:r>
          </w:p>
        </w:tc>
      </w:tr>
    </w:tbl>
    <w:p w:rsidR="004D7684" w:rsidRPr="004D7684" w:rsidRDefault="004D7684" w:rsidP="004D7684">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82"/>
        <w:gridCol w:w="9124"/>
      </w:tblGrid>
      <w:tr w:rsidR="004D7684" w:rsidRPr="004D7684" w:rsidT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9.</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 xml:space="preserve">Capacity of the Urban Wastewater Treatment Plant(s) in </w:t>
            </w:r>
            <w:proofErr w:type="spellStart"/>
            <w:r w:rsidRPr="004D7684">
              <w:rPr>
                <w:rFonts w:ascii="inherit" w:eastAsia="Times New Roman" w:hAnsi="inherit" w:cs="Times New Roman"/>
                <w:sz w:val="24"/>
                <w:szCs w:val="24"/>
              </w:rPr>
              <w:t>p.e.</w:t>
            </w:r>
            <w:proofErr w:type="spellEnd"/>
          </w:p>
        </w:tc>
      </w:tr>
    </w:tbl>
    <w:p w:rsidR="004D7684" w:rsidRPr="004D7684" w:rsidRDefault="004D7684" w:rsidP="004D7684">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300"/>
        <w:gridCol w:w="9106"/>
      </w:tblGrid>
      <w:tr w:rsidR="004D7684" w:rsidRPr="004D7684" w:rsidT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10.</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Treatment level — the treatment provided by the Urban Wastewater Treatment Plant(s) for the discharges from the agglomeration(s) i.e. primary, secondary, more stringent (N, P removal, disinfection etc.).</w:t>
            </w:r>
          </w:p>
        </w:tc>
      </w:tr>
    </w:tbl>
    <w:p w:rsidR="004D7684" w:rsidRPr="004D7684" w:rsidRDefault="004D7684" w:rsidP="004D7684">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300"/>
        <w:gridCol w:w="9106"/>
      </w:tblGrid>
      <w:tr w:rsidR="004D7684" w:rsidRPr="004D7684" w:rsidT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11.</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Treatment performance — compliance with the treatment requirements laid down in the Annex to I table 1 and 2 (if applicable).</w:t>
            </w:r>
          </w:p>
        </w:tc>
      </w:tr>
    </w:tbl>
    <w:p w:rsidR="004D7684" w:rsidRPr="004D7684" w:rsidRDefault="004D7684" w:rsidP="004D7684">
      <w:pPr>
        <w:shd w:val="clear" w:color="auto" w:fill="FFFFFF"/>
        <w:spacing w:before="120" w:after="0" w:line="240" w:lineRule="auto"/>
        <w:jc w:val="both"/>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Columns 12-18 refer to the description of the agglomeration envisaged after the implementation of the project included in the application for the co-financing. Columns 13 and 14 — In addition to total rates, please indicate the rates which correspond to rehabilitation of the existing collecting system, and the rate which corresponds to newly constructed collecting system. In case the connection rate will be below collection rate after the implementation of the project, the reasons for such difference and investment plans for the future to reduce the difference should be provided (including the cases where users do not want to connect to the collector).</w:t>
      </w:r>
    </w:p>
    <w:tbl>
      <w:tblPr>
        <w:tblW w:w="5000" w:type="pct"/>
        <w:tblCellSpacing w:w="0" w:type="dxa"/>
        <w:tblCellMar>
          <w:left w:w="0" w:type="dxa"/>
          <w:right w:w="0" w:type="dxa"/>
        </w:tblCellMar>
        <w:tblLook w:val="04A0" w:firstRow="1" w:lastRow="0" w:firstColumn="1" w:lastColumn="0" w:noHBand="0" w:noVBand="1"/>
      </w:tblPr>
      <w:tblGrid>
        <w:gridCol w:w="300"/>
        <w:gridCol w:w="9106"/>
      </w:tblGrid>
      <w:tr w:rsidR="004D7684" w:rsidRPr="004D7684" w:rsidT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lastRenderedPageBreak/>
              <w:t>15.</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If relevant please indicate any improvements (rehabilitation, new, upgrade) to the IAS included in the project.</w:t>
            </w:r>
          </w:p>
        </w:tc>
      </w:tr>
    </w:tbl>
    <w:p w:rsidR="004D7684" w:rsidRPr="004D7684" w:rsidRDefault="004D7684" w:rsidP="004D7684">
      <w:pPr>
        <w:shd w:val="clear" w:color="auto" w:fill="FFFFFF"/>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300"/>
        <w:gridCol w:w="9106"/>
      </w:tblGrid>
      <w:tr w:rsidR="004D7684" w:rsidRPr="004D7684" w:rsidTr="004D7684">
        <w:trPr>
          <w:tblCellSpacing w:w="0" w:type="dxa"/>
        </w:trPr>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16.</w:t>
            </w:r>
          </w:p>
        </w:tc>
        <w:tc>
          <w:tcPr>
            <w:tcW w:w="0" w:type="auto"/>
            <w:hideMark/>
          </w:tcPr>
          <w:p w:rsidR="004D7684" w:rsidRPr="004D7684" w:rsidRDefault="004D7684" w:rsidP="004D7684">
            <w:pPr>
              <w:spacing w:before="120" w:after="0" w:line="240" w:lineRule="auto"/>
              <w:jc w:val="both"/>
              <w:rPr>
                <w:rFonts w:ascii="inherit" w:eastAsia="Times New Roman" w:hAnsi="inherit" w:cs="Times New Roman"/>
                <w:sz w:val="24"/>
                <w:szCs w:val="24"/>
              </w:rPr>
            </w:pPr>
            <w:r w:rsidRPr="004D7684">
              <w:rPr>
                <w:rFonts w:ascii="inherit" w:eastAsia="Times New Roman" w:hAnsi="inherit" w:cs="Times New Roman"/>
                <w:sz w:val="24"/>
                <w:szCs w:val="24"/>
              </w:rPr>
              <w:t>Please also indicate if the plant(s) are totally new, rehabilitated or upgraded. The capacity of the plants should be sufficient to treat the whole load generated by the agglomeration. In case total capacity of the UWWTP(s) is below the total load of the agglomeration, an explanation of the reasons should be provided (e.g.: forecasted increase, etc.). In addition, it should be explained how proper functioning of the plants will be ensured to overcome the plant overloading. In case the plant(s) are (largely) over-dimensioned, an explanation of the reasons should be provided (ex: forecasted increase of the incoming load, extension of the collecting systems, further connections of other agglomerations etc.).</w:t>
            </w:r>
          </w:p>
        </w:tc>
      </w:tr>
    </w:tbl>
    <w:p w:rsidR="004D7684" w:rsidRPr="004D7684" w:rsidRDefault="00AC2CE5" w:rsidP="004D7684">
      <w:pPr>
        <w:shd w:val="clear" w:color="auto" w:fill="FFFFFF"/>
        <w:spacing w:before="24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8" style="width:240.15pt;height:.75pt" o:hrpct="0" o:hrstd="t" o:hrnoshade="t" o:hr="t" fillcolor="black" stroked="f"/>
        </w:pict>
      </w:r>
    </w:p>
    <w:p w:rsidR="004D7684" w:rsidRPr="004D7684" w:rsidRDefault="00AC2CE5" w:rsidP="004D7684">
      <w:pPr>
        <w:shd w:val="clear" w:color="auto" w:fill="FFFFFF"/>
        <w:spacing w:before="60" w:after="60" w:line="240" w:lineRule="auto"/>
        <w:jc w:val="both"/>
        <w:rPr>
          <w:rFonts w:ascii="inherit" w:eastAsia="Times New Roman" w:hAnsi="inherit" w:cs="Times New Roman"/>
          <w:color w:val="000000"/>
          <w:sz w:val="19"/>
          <w:szCs w:val="19"/>
        </w:rPr>
      </w:pPr>
      <w:hyperlink r:id="rId150" w:anchor="ntc1-L_2015038EN.01004101-E0001" w:history="1">
        <w:r w:rsidR="004D7684" w:rsidRPr="004D7684">
          <w:rPr>
            <w:rFonts w:ascii="inherit" w:eastAsia="Times New Roman" w:hAnsi="inherit" w:cs="Times New Roman"/>
            <w:color w:val="0000FF"/>
            <w:sz w:val="19"/>
            <w:szCs w:val="19"/>
            <w:u w:val="single"/>
          </w:rPr>
          <w:t>(</w:t>
        </w:r>
        <w:r w:rsidR="004D7684" w:rsidRPr="004D7684">
          <w:rPr>
            <w:rFonts w:ascii="inherit" w:eastAsia="Times New Roman" w:hAnsi="inherit" w:cs="Times New Roman"/>
            <w:color w:val="0000FF"/>
            <w:sz w:val="13"/>
            <w:szCs w:val="13"/>
            <w:u w:val="single"/>
            <w:vertAlign w:val="superscript"/>
          </w:rPr>
          <w:t>1</w:t>
        </w:r>
        <w:r w:rsidR="004D7684" w:rsidRPr="004D7684">
          <w:rPr>
            <w:rFonts w:ascii="inherit" w:eastAsia="Times New Roman" w:hAnsi="inherit" w:cs="Times New Roman"/>
            <w:color w:val="0000FF"/>
            <w:sz w:val="19"/>
            <w:szCs w:val="19"/>
            <w:u w:val="single"/>
          </w:rPr>
          <w:t>)</w:t>
        </w:r>
      </w:hyperlink>
      <w:r w:rsidR="004D7684" w:rsidRPr="004D7684">
        <w:rPr>
          <w:rFonts w:ascii="inherit" w:eastAsia="Times New Roman" w:hAnsi="inherit" w:cs="Times New Roman"/>
          <w:color w:val="000000"/>
          <w:sz w:val="19"/>
          <w:szCs w:val="19"/>
        </w:rPr>
        <w:t>  Council Directive 91/271/EEC of 21 May 1991 concerning urban waste-water treatment (</w:t>
      </w:r>
      <w:hyperlink r:id="rId151" w:history="1">
        <w:r w:rsidR="004D7684" w:rsidRPr="004D7684">
          <w:rPr>
            <w:rFonts w:ascii="inherit" w:eastAsia="Times New Roman" w:hAnsi="inherit" w:cs="Times New Roman"/>
            <w:color w:val="0000FF"/>
            <w:sz w:val="19"/>
            <w:szCs w:val="19"/>
            <w:u w:val="single"/>
          </w:rPr>
          <w:t>OJ L 135, 30.5.1991, p. 40</w:t>
        </w:r>
      </w:hyperlink>
      <w:r w:rsidR="004D7684" w:rsidRPr="004D7684">
        <w:rPr>
          <w:rFonts w:ascii="inherit" w:eastAsia="Times New Roman" w:hAnsi="inherit" w:cs="Times New Roman"/>
          <w:color w:val="000000"/>
          <w:sz w:val="19"/>
          <w:szCs w:val="19"/>
        </w:rPr>
        <w:t>).</w:t>
      </w:r>
    </w:p>
    <w:p w:rsidR="004D7684" w:rsidRPr="004D7684" w:rsidRDefault="004D7684" w:rsidP="004D7684">
      <w:pPr>
        <w:shd w:val="clear" w:color="auto" w:fill="FFFFFF"/>
        <w:spacing w:before="240" w:after="120" w:line="240" w:lineRule="auto"/>
        <w:jc w:val="center"/>
        <w:rPr>
          <w:rFonts w:ascii="inherit" w:eastAsia="Times New Roman" w:hAnsi="inherit" w:cs="Times New Roman"/>
          <w:b/>
          <w:bCs/>
          <w:color w:val="000000"/>
          <w:sz w:val="24"/>
          <w:szCs w:val="24"/>
        </w:rPr>
      </w:pPr>
      <w:r w:rsidRPr="004D7684">
        <w:rPr>
          <w:rFonts w:ascii="inherit" w:eastAsia="Times New Roman" w:hAnsi="inherit" w:cs="Times New Roman"/>
          <w:b/>
          <w:bCs/>
          <w:color w:val="000000"/>
          <w:sz w:val="24"/>
          <w:szCs w:val="24"/>
        </w:rPr>
        <w:t>Appendix 4</w:t>
      </w:r>
    </w:p>
    <w:p w:rsidR="004D7684" w:rsidRPr="004D7684" w:rsidRDefault="004D7684" w:rsidP="004D7684">
      <w:pPr>
        <w:shd w:val="clear" w:color="auto" w:fill="FFFFFF"/>
        <w:spacing w:before="240" w:after="120" w:line="240" w:lineRule="auto"/>
        <w:jc w:val="center"/>
        <w:rPr>
          <w:rFonts w:ascii="inherit" w:eastAsia="Times New Roman" w:hAnsi="inherit" w:cs="Times New Roman"/>
          <w:b/>
          <w:bCs/>
          <w:color w:val="000000"/>
          <w:sz w:val="24"/>
          <w:szCs w:val="24"/>
        </w:rPr>
      </w:pPr>
      <w:r w:rsidRPr="004D7684">
        <w:rPr>
          <w:rFonts w:ascii="inherit" w:eastAsia="Times New Roman" w:hAnsi="inherit" w:cs="Times New Roman"/>
          <w:b/>
          <w:bCs/>
          <w:color w:val="000000"/>
          <w:sz w:val="24"/>
          <w:szCs w:val="24"/>
        </w:rPr>
        <w:t>FEASIBILITY STUDIES (OR BUSINESS PLAN IF </w:t>
      </w:r>
      <w:r w:rsidRPr="004D7684">
        <w:rPr>
          <w:rFonts w:ascii="inherit" w:eastAsia="Times New Roman" w:hAnsi="inherit" w:cs="Times New Roman"/>
          <w:b/>
          <w:bCs/>
          <w:i/>
          <w:iCs/>
          <w:color w:val="000000"/>
          <w:sz w:val="24"/>
          <w:szCs w:val="24"/>
        </w:rPr>
        <w:t>PRODUCTIVE INVESTMENT</w:t>
      </w:r>
      <w:r w:rsidRPr="004D7684">
        <w:rPr>
          <w:rFonts w:ascii="inherit" w:eastAsia="Times New Roman" w:hAnsi="inherit" w:cs="Times New Roman"/>
          <w:b/>
          <w:bCs/>
          <w:color w:val="000000"/>
          <w:sz w:val="24"/>
          <w:szCs w:val="24"/>
        </w:rPr>
        <w:t>) AND COST-BENEFIT ANALYSIS (AS REQUIRED IN D AND E)</w:t>
      </w:r>
    </w:p>
    <w:p w:rsidR="004D7684" w:rsidRPr="004D7684" w:rsidRDefault="004D7684" w:rsidP="004D7684">
      <w:pPr>
        <w:shd w:val="clear" w:color="auto" w:fill="FFFFFF"/>
        <w:spacing w:before="120" w:after="120" w:line="240" w:lineRule="auto"/>
        <w:jc w:val="center"/>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 </w:t>
      </w:r>
    </w:p>
    <w:p w:rsidR="004D7684" w:rsidRPr="004D7684" w:rsidRDefault="004D7684" w:rsidP="004D7684">
      <w:pPr>
        <w:shd w:val="clear" w:color="auto" w:fill="FFFFFF"/>
        <w:spacing w:before="240" w:after="120" w:line="240" w:lineRule="auto"/>
        <w:jc w:val="center"/>
        <w:rPr>
          <w:rFonts w:ascii="inherit" w:eastAsia="Times New Roman" w:hAnsi="inherit" w:cs="Times New Roman"/>
          <w:b/>
          <w:bCs/>
          <w:color w:val="000000"/>
          <w:sz w:val="24"/>
          <w:szCs w:val="24"/>
        </w:rPr>
      </w:pPr>
      <w:r w:rsidRPr="004D7684">
        <w:rPr>
          <w:rFonts w:ascii="inherit" w:eastAsia="Times New Roman" w:hAnsi="inherit" w:cs="Times New Roman"/>
          <w:b/>
          <w:bCs/>
          <w:color w:val="000000"/>
          <w:sz w:val="24"/>
          <w:szCs w:val="24"/>
        </w:rPr>
        <w:t>Appendix 5</w:t>
      </w:r>
    </w:p>
    <w:p w:rsidR="004D7684" w:rsidRPr="004D7684" w:rsidRDefault="004D7684" w:rsidP="004D7684">
      <w:pPr>
        <w:shd w:val="clear" w:color="auto" w:fill="FFFFFF"/>
        <w:spacing w:before="240" w:after="120" w:line="240" w:lineRule="auto"/>
        <w:jc w:val="center"/>
        <w:rPr>
          <w:rFonts w:ascii="inherit" w:eastAsia="Times New Roman" w:hAnsi="inherit" w:cs="Times New Roman"/>
          <w:b/>
          <w:bCs/>
          <w:color w:val="000000"/>
          <w:sz w:val="24"/>
          <w:szCs w:val="24"/>
        </w:rPr>
      </w:pPr>
      <w:r w:rsidRPr="004D7684">
        <w:rPr>
          <w:rFonts w:ascii="inherit" w:eastAsia="Times New Roman" w:hAnsi="inherit" w:cs="Times New Roman"/>
          <w:b/>
          <w:bCs/>
          <w:color w:val="000000"/>
          <w:sz w:val="24"/>
          <w:szCs w:val="24"/>
        </w:rPr>
        <w:t>MAP IDENTIFYING THE PROJECT AREA AND GEO-REFERENCED DATA (AS REQUIRED IN B.3.1)</w:t>
      </w:r>
    </w:p>
    <w:p w:rsidR="004D7684" w:rsidRPr="004D7684" w:rsidRDefault="004D7684" w:rsidP="004D7684">
      <w:pPr>
        <w:shd w:val="clear" w:color="auto" w:fill="FFFFFF"/>
        <w:spacing w:before="120" w:after="120" w:line="240" w:lineRule="auto"/>
        <w:jc w:val="center"/>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 </w:t>
      </w:r>
    </w:p>
    <w:p w:rsidR="004D7684" w:rsidRPr="004D7684" w:rsidRDefault="004D7684" w:rsidP="004D7684">
      <w:pPr>
        <w:shd w:val="clear" w:color="auto" w:fill="FFFFFF"/>
        <w:spacing w:before="240" w:after="120" w:line="240" w:lineRule="auto"/>
        <w:jc w:val="center"/>
        <w:rPr>
          <w:rFonts w:ascii="inherit" w:eastAsia="Times New Roman" w:hAnsi="inherit" w:cs="Times New Roman"/>
          <w:b/>
          <w:bCs/>
          <w:color w:val="000000"/>
          <w:sz w:val="24"/>
          <w:szCs w:val="24"/>
        </w:rPr>
      </w:pPr>
      <w:r w:rsidRPr="004D7684">
        <w:rPr>
          <w:rFonts w:ascii="inherit" w:eastAsia="Times New Roman" w:hAnsi="inherit" w:cs="Times New Roman"/>
          <w:b/>
          <w:bCs/>
          <w:color w:val="000000"/>
          <w:sz w:val="24"/>
          <w:szCs w:val="24"/>
        </w:rPr>
        <w:t>Appendix 6</w:t>
      </w:r>
    </w:p>
    <w:p w:rsidR="004D7684" w:rsidRPr="004D7684" w:rsidRDefault="004D7684" w:rsidP="004D7684">
      <w:pPr>
        <w:shd w:val="clear" w:color="auto" w:fill="FFFFFF"/>
        <w:spacing w:before="240" w:after="120" w:line="240" w:lineRule="auto"/>
        <w:jc w:val="center"/>
        <w:rPr>
          <w:rFonts w:ascii="inherit" w:eastAsia="Times New Roman" w:hAnsi="inherit" w:cs="Times New Roman"/>
          <w:b/>
          <w:bCs/>
          <w:color w:val="000000"/>
          <w:sz w:val="24"/>
          <w:szCs w:val="24"/>
        </w:rPr>
      </w:pPr>
      <w:r w:rsidRPr="004D7684">
        <w:rPr>
          <w:rFonts w:ascii="inherit" w:eastAsia="Times New Roman" w:hAnsi="inherit" w:cs="Times New Roman"/>
          <w:b/>
          <w:bCs/>
          <w:color w:val="000000"/>
          <w:sz w:val="24"/>
          <w:szCs w:val="24"/>
        </w:rPr>
        <w:t>DOCUMENTATION REQUIRED IN F.3.3</w:t>
      </w:r>
    </w:p>
    <w:p w:rsidR="004D7684" w:rsidRPr="004D7684" w:rsidRDefault="004D7684" w:rsidP="004D7684">
      <w:pPr>
        <w:shd w:val="clear" w:color="auto" w:fill="FFFFFF"/>
        <w:spacing w:before="120" w:after="120" w:line="240" w:lineRule="auto"/>
        <w:jc w:val="center"/>
        <w:rPr>
          <w:rFonts w:ascii="inherit" w:eastAsia="Times New Roman" w:hAnsi="inherit" w:cs="Times New Roman"/>
          <w:color w:val="000000"/>
          <w:sz w:val="24"/>
          <w:szCs w:val="24"/>
        </w:rPr>
      </w:pPr>
      <w:r w:rsidRPr="004D7684">
        <w:rPr>
          <w:rFonts w:ascii="inherit" w:eastAsia="Times New Roman" w:hAnsi="inherit" w:cs="Times New Roman"/>
          <w:color w:val="000000"/>
          <w:sz w:val="24"/>
          <w:szCs w:val="24"/>
        </w:rPr>
        <w:t> </w:t>
      </w:r>
    </w:p>
    <w:p w:rsidR="00B014AE" w:rsidRDefault="00AC2CE5"/>
    <w:sectPr w:rsidR="00B014A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84"/>
    <w:rsid w:val="000C16D5"/>
    <w:rsid w:val="00357E9D"/>
    <w:rsid w:val="004D7684"/>
    <w:rsid w:val="006C1187"/>
    <w:rsid w:val="00AC2CE5"/>
    <w:rsid w:val="00BE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1AF4B00-04E7-4721-8ED7-7AFA8F4C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grseq-1">
    <w:name w:val="ti-grseq-1"/>
    <w:basedOn w:val="Normal"/>
    <w:rsid w:val="004D7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D7684"/>
  </w:style>
  <w:style w:type="paragraph" w:customStyle="1" w:styleId="tbl-txt">
    <w:name w:val="tbl-txt"/>
    <w:basedOn w:val="Normal"/>
    <w:rsid w:val="004D7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D7684"/>
  </w:style>
  <w:style w:type="character" w:customStyle="1" w:styleId="apple-converted-space">
    <w:name w:val="apple-converted-space"/>
    <w:basedOn w:val="DefaultParagraphFont"/>
    <w:rsid w:val="004D7684"/>
  </w:style>
  <w:style w:type="character" w:styleId="Hyperlink">
    <w:name w:val="Hyperlink"/>
    <w:basedOn w:val="DefaultParagraphFont"/>
    <w:uiPriority w:val="99"/>
    <w:semiHidden/>
    <w:unhideWhenUsed/>
    <w:rsid w:val="004D7684"/>
    <w:rPr>
      <w:color w:val="0000FF"/>
      <w:u w:val="single"/>
    </w:rPr>
  </w:style>
  <w:style w:type="character" w:styleId="FollowedHyperlink">
    <w:name w:val="FollowedHyperlink"/>
    <w:basedOn w:val="DefaultParagraphFont"/>
    <w:uiPriority w:val="99"/>
    <w:semiHidden/>
    <w:unhideWhenUsed/>
    <w:rsid w:val="004D7684"/>
    <w:rPr>
      <w:color w:val="800080"/>
      <w:u w:val="single"/>
    </w:rPr>
  </w:style>
  <w:style w:type="character" w:customStyle="1" w:styleId="super">
    <w:name w:val="super"/>
    <w:basedOn w:val="DefaultParagraphFont"/>
    <w:rsid w:val="004D7684"/>
  </w:style>
  <w:style w:type="paragraph" w:customStyle="1" w:styleId="Normal1">
    <w:name w:val="Normal1"/>
    <w:basedOn w:val="Normal"/>
    <w:rsid w:val="004D76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4D76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4D76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
    <w:name w:val="doc-ti"/>
    <w:basedOn w:val="Normal"/>
    <w:rsid w:val="004D76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nnotation">
    <w:name w:val="ti-annotation"/>
    <w:basedOn w:val="Normal"/>
    <w:rsid w:val="004D76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4D76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814672">
      <w:bodyDiv w:val="1"/>
      <w:marLeft w:val="0"/>
      <w:marRight w:val="0"/>
      <w:marTop w:val="0"/>
      <w:marBottom w:val="0"/>
      <w:divBdr>
        <w:top w:val="none" w:sz="0" w:space="0" w:color="auto"/>
        <w:left w:val="none" w:sz="0" w:space="0" w:color="auto"/>
        <w:bottom w:val="none" w:sz="0" w:space="0" w:color="auto"/>
        <w:right w:val="none" w:sz="0" w:space="0" w:color="auto"/>
      </w:divBdr>
      <w:divsChild>
        <w:div w:id="770249159">
          <w:marLeft w:val="0"/>
          <w:marRight w:val="0"/>
          <w:marTop w:val="0"/>
          <w:marBottom w:val="0"/>
          <w:divBdr>
            <w:top w:val="none" w:sz="0" w:space="0" w:color="auto"/>
            <w:left w:val="none" w:sz="0" w:space="0" w:color="auto"/>
            <w:bottom w:val="none" w:sz="0" w:space="0" w:color="auto"/>
            <w:right w:val="none" w:sz="0" w:space="0" w:color="auto"/>
          </w:divBdr>
        </w:div>
        <w:div w:id="344091256">
          <w:marLeft w:val="0"/>
          <w:marRight w:val="0"/>
          <w:marTop w:val="0"/>
          <w:marBottom w:val="0"/>
          <w:divBdr>
            <w:top w:val="none" w:sz="0" w:space="0" w:color="auto"/>
            <w:left w:val="none" w:sz="0" w:space="0" w:color="auto"/>
            <w:bottom w:val="none" w:sz="0" w:space="0" w:color="auto"/>
            <w:right w:val="none" w:sz="0" w:space="0" w:color="auto"/>
          </w:divBdr>
        </w:div>
        <w:div w:id="399909037">
          <w:marLeft w:val="0"/>
          <w:marRight w:val="0"/>
          <w:marTop w:val="0"/>
          <w:marBottom w:val="0"/>
          <w:divBdr>
            <w:top w:val="none" w:sz="0" w:space="0" w:color="auto"/>
            <w:left w:val="none" w:sz="0" w:space="0" w:color="auto"/>
            <w:bottom w:val="none" w:sz="0" w:space="0" w:color="auto"/>
            <w:right w:val="none" w:sz="0" w:space="0" w:color="auto"/>
          </w:divBdr>
        </w:div>
        <w:div w:id="443769064">
          <w:marLeft w:val="0"/>
          <w:marRight w:val="0"/>
          <w:marTop w:val="0"/>
          <w:marBottom w:val="0"/>
          <w:divBdr>
            <w:top w:val="none" w:sz="0" w:space="0" w:color="auto"/>
            <w:left w:val="none" w:sz="0" w:space="0" w:color="auto"/>
            <w:bottom w:val="none" w:sz="0" w:space="0" w:color="auto"/>
            <w:right w:val="none" w:sz="0" w:space="0" w:color="auto"/>
          </w:divBdr>
        </w:div>
        <w:div w:id="1549295165">
          <w:marLeft w:val="0"/>
          <w:marRight w:val="0"/>
          <w:marTop w:val="0"/>
          <w:marBottom w:val="0"/>
          <w:divBdr>
            <w:top w:val="none" w:sz="0" w:space="0" w:color="auto"/>
            <w:left w:val="none" w:sz="0" w:space="0" w:color="auto"/>
            <w:bottom w:val="none" w:sz="0" w:space="0" w:color="auto"/>
            <w:right w:val="none" w:sz="0" w:space="0" w:color="auto"/>
          </w:divBdr>
        </w:div>
        <w:div w:id="1862820178">
          <w:marLeft w:val="0"/>
          <w:marRight w:val="0"/>
          <w:marTop w:val="0"/>
          <w:marBottom w:val="0"/>
          <w:divBdr>
            <w:top w:val="none" w:sz="0" w:space="0" w:color="auto"/>
            <w:left w:val="none" w:sz="0" w:space="0" w:color="auto"/>
            <w:bottom w:val="none" w:sz="0" w:space="0" w:color="auto"/>
            <w:right w:val="none" w:sz="0" w:space="0" w:color="auto"/>
          </w:divBdr>
        </w:div>
        <w:div w:id="1011614260">
          <w:marLeft w:val="0"/>
          <w:marRight w:val="0"/>
          <w:marTop w:val="0"/>
          <w:marBottom w:val="0"/>
          <w:divBdr>
            <w:top w:val="none" w:sz="0" w:space="0" w:color="auto"/>
            <w:left w:val="none" w:sz="0" w:space="0" w:color="auto"/>
            <w:bottom w:val="none" w:sz="0" w:space="0" w:color="auto"/>
            <w:right w:val="none" w:sz="0" w:space="0" w:color="auto"/>
          </w:divBdr>
        </w:div>
        <w:div w:id="341321051">
          <w:marLeft w:val="0"/>
          <w:marRight w:val="0"/>
          <w:marTop w:val="0"/>
          <w:marBottom w:val="0"/>
          <w:divBdr>
            <w:top w:val="none" w:sz="0" w:space="0" w:color="auto"/>
            <w:left w:val="none" w:sz="0" w:space="0" w:color="auto"/>
            <w:bottom w:val="none" w:sz="0" w:space="0" w:color="auto"/>
            <w:right w:val="none" w:sz="0" w:space="0" w:color="auto"/>
          </w:divBdr>
        </w:div>
        <w:div w:id="651838415">
          <w:marLeft w:val="0"/>
          <w:marRight w:val="0"/>
          <w:marTop w:val="0"/>
          <w:marBottom w:val="0"/>
          <w:divBdr>
            <w:top w:val="none" w:sz="0" w:space="0" w:color="auto"/>
            <w:left w:val="none" w:sz="0" w:space="0" w:color="auto"/>
            <w:bottom w:val="none" w:sz="0" w:space="0" w:color="auto"/>
            <w:right w:val="none" w:sz="0" w:space="0" w:color="auto"/>
          </w:divBdr>
        </w:div>
        <w:div w:id="606234963">
          <w:marLeft w:val="0"/>
          <w:marRight w:val="0"/>
          <w:marTop w:val="0"/>
          <w:marBottom w:val="0"/>
          <w:divBdr>
            <w:top w:val="none" w:sz="0" w:space="0" w:color="auto"/>
            <w:left w:val="none" w:sz="0" w:space="0" w:color="auto"/>
            <w:bottom w:val="none" w:sz="0" w:space="0" w:color="auto"/>
            <w:right w:val="none" w:sz="0" w:space="0" w:color="auto"/>
          </w:divBdr>
        </w:div>
        <w:div w:id="585923357">
          <w:marLeft w:val="0"/>
          <w:marRight w:val="0"/>
          <w:marTop w:val="0"/>
          <w:marBottom w:val="0"/>
          <w:divBdr>
            <w:top w:val="none" w:sz="0" w:space="0" w:color="auto"/>
            <w:left w:val="none" w:sz="0" w:space="0" w:color="auto"/>
            <w:bottom w:val="none" w:sz="0" w:space="0" w:color="auto"/>
            <w:right w:val="none" w:sz="0" w:space="0" w:color="auto"/>
          </w:divBdr>
        </w:div>
        <w:div w:id="585072313">
          <w:marLeft w:val="0"/>
          <w:marRight w:val="0"/>
          <w:marTop w:val="0"/>
          <w:marBottom w:val="0"/>
          <w:divBdr>
            <w:top w:val="none" w:sz="0" w:space="0" w:color="auto"/>
            <w:left w:val="none" w:sz="0" w:space="0" w:color="auto"/>
            <w:bottom w:val="none" w:sz="0" w:space="0" w:color="auto"/>
            <w:right w:val="none" w:sz="0" w:space="0" w:color="auto"/>
          </w:divBdr>
        </w:div>
        <w:div w:id="453448390">
          <w:marLeft w:val="0"/>
          <w:marRight w:val="0"/>
          <w:marTop w:val="0"/>
          <w:marBottom w:val="0"/>
          <w:divBdr>
            <w:top w:val="none" w:sz="0" w:space="0" w:color="auto"/>
            <w:left w:val="none" w:sz="0" w:space="0" w:color="auto"/>
            <w:bottom w:val="none" w:sz="0" w:space="0" w:color="auto"/>
            <w:right w:val="none" w:sz="0" w:space="0" w:color="auto"/>
          </w:divBdr>
        </w:div>
        <w:div w:id="2042975875">
          <w:marLeft w:val="0"/>
          <w:marRight w:val="0"/>
          <w:marTop w:val="0"/>
          <w:marBottom w:val="0"/>
          <w:divBdr>
            <w:top w:val="none" w:sz="0" w:space="0" w:color="auto"/>
            <w:left w:val="none" w:sz="0" w:space="0" w:color="auto"/>
            <w:bottom w:val="none" w:sz="0" w:space="0" w:color="auto"/>
            <w:right w:val="none" w:sz="0" w:space="0" w:color="auto"/>
          </w:divBdr>
        </w:div>
        <w:div w:id="1288702628">
          <w:marLeft w:val="0"/>
          <w:marRight w:val="0"/>
          <w:marTop w:val="0"/>
          <w:marBottom w:val="0"/>
          <w:divBdr>
            <w:top w:val="none" w:sz="0" w:space="0" w:color="auto"/>
            <w:left w:val="none" w:sz="0" w:space="0" w:color="auto"/>
            <w:bottom w:val="none" w:sz="0" w:space="0" w:color="auto"/>
            <w:right w:val="none" w:sz="0" w:space="0" w:color="auto"/>
          </w:divBdr>
        </w:div>
        <w:div w:id="697657626">
          <w:marLeft w:val="0"/>
          <w:marRight w:val="0"/>
          <w:marTop w:val="0"/>
          <w:marBottom w:val="0"/>
          <w:divBdr>
            <w:top w:val="none" w:sz="0" w:space="0" w:color="auto"/>
            <w:left w:val="none" w:sz="0" w:space="0" w:color="auto"/>
            <w:bottom w:val="none" w:sz="0" w:space="0" w:color="auto"/>
            <w:right w:val="none" w:sz="0" w:space="0" w:color="auto"/>
          </w:divBdr>
        </w:div>
        <w:div w:id="576935772">
          <w:marLeft w:val="0"/>
          <w:marRight w:val="0"/>
          <w:marTop w:val="0"/>
          <w:marBottom w:val="0"/>
          <w:divBdr>
            <w:top w:val="none" w:sz="0" w:space="0" w:color="auto"/>
            <w:left w:val="none" w:sz="0" w:space="0" w:color="auto"/>
            <w:bottom w:val="none" w:sz="0" w:space="0" w:color="auto"/>
            <w:right w:val="none" w:sz="0" w:space="0" w:color="auto"/>
          </w:divBdr>
        </w:div>
        <w:div w:id="361050887">
          <w:marLeft w:val="0"/>
          <w:marRight w:val="0"/>
          <w:marTop w:val="0"/>
          <w:marBottom w:val="0"/>
          <w:divBdr>
            <w:top w:val="none" w:sz="0" w:space="0" w:color="auto"/>
            <w:left w:val="none" w:sz="0" w:space="0" w:color="auto"/>
            <w:bottom w:val="none" w:sz="0" w:space="0" w:color="auto"/>
            <w:right w:val="none" w:sz="0" w:space="0" w:color="auto"/>
          </w:divBdr>
        </w:div>
        <w:div w:id="833640690">
          <w:marLeft w:val="0"/>
          <w:marRight w:val="0"/>
          <w:marTop w:val="0"/>
          <w:marBottom w:val="0"/>
          <w:divBdr>
            <w:top w:val="none" w:sz="0" w:space="0" w:color="auto"/>
            <w:left w:val="none" w:sz="0" w:space="0" w:color="auto"/>
            <w:bottom w:val="none" w:sz="0" w:space="0" w:color="auto"/>
            <w:right w:val="none" w:sz="0" w:space="0" w:color="auto"/>
          </w:divBdr>
        </w:div>
        <w:div w:id="1984576285">
          <w:marLeft w:val="0"/>
          <w:marRight w:val="0"/>
          <w:marTop w:val="0"/>
          <w:marBottom w:val="0"/>
          <w:divBdr>
            <w:top w:val="none" w:sz="0" w:space="0" w:color="auto"/>
            <w:left w:val="none" w:sz="0" w:space="0" w:color="auto"/>
            <w:bottom w:val="none" w:sz="0" w:space="0" w:color="auto"/>
            <w:right w:val="none" w:sz="0" w:space="0" w:color="auto"/>
          </w:divBdr>
        </w:div>
        <w:div w:id="1564684190">
          <w:marLeft w:val="0"/>
          <w:marRight w:val="0"/>
          <w:marTop w:val="0"/>
          <w:marBottom w:val="0"/>
          <w:divBdr>
            <w:top w:val="none" w:sz="0" w:space="0" w:color="auto"/>
            <w:left w:val="none" w:sz="0" w:space="0" w:color="auto"/>
            <w:bottom w:val="none" w:sz="0" w:space="0" w:color="auto"/>
            <w:right w:val="none" w:sz="0" w:space="0" w:color="auto"/>
          </w:divBdr>
        </w:div>
        <w:div w:id="1674451213">
          <w:marLeft w:val="0"/>
          <w:marRight w:val="0"/>
          <w:marTop w:val="0"/>
          <w:marBottom w:val="0"/>
          <w:divBdr>
            <w:top w:val="none" w:sz="0" w:space="0" w:color="auto"/>
            <w:left w:val="none" w:sz="0" w:space="0" w:color="auto"/>
            <w:bottom w:val="none" w:sz="0" w:space="0" w:color="auto"/>
            <w:right w:val="none" w:sz="0" w:space="0" w:color="auto"/>
          </w:divBdr>
        </w:div>
        <w:div w:id="2092310307">
          <w:marLeft w:val="0"/>
          <w:marRight w:val="0"/>
          <w:marTop w:val="0"/>
          <w:marBottom w:val="0"/>
          <w:divBdr>
            <w:top w:val="none" w:sz="0" w:space="0" w:color="auto"/>
            <w:left w:val="none" w:sz="0" w:space="0" w:color="auto"/>
            <w:bottom w:val="none" w:sz="0" w:space="0" w:color="auto"/>
            <w:right w:val="none" w:sz="0" w:space="0" w:color="auto"/>
          </w:divBdr>
        </w:div>
        <w:div w:id="1799184510">
          <w:marLeft w:val="0"/>
          <w:marRight w:val="0"/>
          <w:marTop w:val="0"/>
          <w:marBottom w:val="0"/>
          <w:divBdr>
            <w:top w:val="none" w:sz="0" w:space="0" w:color="auto"/>
            <w:left w:val="none" w:sz="0" w:space="0" w:color="auto"/>
            <w:bottom w:val="none" w:sz="0" w:space="0" w:color="auto"/>
            <w:right w:val="none" w:sz="0" w:space="0" w:color="auto"/>
          </w:divBdr>
        </w:div>
        <w:div w:id="1626421695">
          <w:marLeft w:val="0"/>
          <w:marRight w:val="0"/>
          <w:marTop w:val="0"/>
          <w:marBottom w:val="0"/>
          <w:divBdr>
            <w:top w:val="none" w:sz="0" w:space="0" w:color="auto"/>
            <w:left w:val="none" w:sz="0" w:space="0" w:color="auto"/>
            <w:bottom w:val="none" w:sz="0" w:space="0" w:color="auto"/>
            <w:right w:val="none" w:sz="0" w:space="0" w:color="auto"/>
          </w:divBdr>
        </w:div>
        <w:div w:id="1980644632">
          <w:marLeft w:val="0"/>
          <w:marRight w:val="0"/>
          <w:marTop w:val="0"/>
          <w:marBottom w:val="0"/>
          <w:divBdr>
            <w:top w:val="none" w:sz="0" w:space="0" w:color="auto"/>
            <w:left w:val="none" w:sz="0" w:space="0" w:color="auto"/>
            <w:bottom w:val="none" w:sz="0" w:space="0" w:color="auto"/>
            <w:right w:val="none" w:sz="0" w:space="0" w:color="auto"/>
          </w:divBdr>
        </w:div>
        <w:div w:id="1456093871">
          <w:marLeft w:val="0"/>
          <w:marRight w:val="0"/>
          <w:marTop w:val="0"/>
          <w:marBottom w:val="0"/>
          <w:divBdr>
            <w:top w:val="none" w:sz="0" w:space="0" w:color="auto"/>
            <w:left w:val="none" w:sz="0" w:space="0" w:color="auto"/>
            <w:bottom w:val="none" w:sz="0" w:space="0" w:color="auto"/>
            <w:right w:val="none" w:sz="0" w:space="0" w:color="auto"/>
          </w:divBdr>
        </w:div>
        <w:div w:id="1458333825">
          <w:marLeft w:val="0"/>
          <w:marRight w:val="0"/>
          <w:marTop w:val="0"/>
          <w:marBottom w:val="0"/>
          <w:divBdr>
            <w:top w:val="none" w:sz="0" w:space="0" w:color="auto"/>
            <w:left w:val="none" w:sz="0" w:space="0" w:color="auto"/>
            <w:bottom w:val="none" w:sz="0" w:space="0" w:color="auto"/>
            <w:right w:val="none" w:sz="0" w:space="0" w:color="auto"/>
          </w:divBdr>
        </w:div>
        <w:div w:id="1180772870">
          <w:marLeft w:val="0"/>
          <w:marRight w:val="0"/>
          <w:marTop w:val="0"/>
          <w:marBottom w:val="0"/>
          <w:divBdr>
            <w:top w:val="none" w:sz="0" w:space="0" w:color="auto"/>
            <w:left w:val="none" w:sz="0" w:space="0" w:color="auto"/>
            <w:bottom w:val="none" w:sz="0" w:space="0" w:color="auto"/>
            <w:right w:val="none" w:sz="0" w:space="0" w:color="auto"/>
          </w:divBdr>
        </w:div>
        <w:div w:id="1982928578">
          <w:marLeft w:val="0"/>
          <w:marRight w:val="0"/>
          <w:marTop w:val="0"/>
          <w:marBottom w:val="0"/>
          <w:divBdr>
            <w:top w:val="none" w:sz="0" w:space="0" w:color="auto"/>
            <w:left w:val="none" w:sz="0" w:space="0" w:color="auto"/>
            <w:bottom w:val="none" w:sz="0" w:space="0" w:color="auto"/>
            <w:right w:val="none" w:sz="0" w:space="0" w:color="auto"/>
          </w:divBdr>
        </w:div>
        <w:div w:id="461995300">
          <w:marLeft w:val="0"/>
          <w:marRight w:val="0"/>
          <w:marTop w:val="0"/>
          <w:marBottom w:val="0"/>
          <w:divBdr>
            <w:top w:val="none" w:sz="0" w:space="0" w:color="auto"/>
            <w:left w:val="none" w:sz="0" w:space="0" w:color="auto"/>
            <w:bottom w:val="none" w:sz="0" w:space="0" w:color="auto"/>
            <w:right w:val="none" w:sz="0" w:space="0" w:color="auto"/>
          </w:divBdr>
        </w:div>
        <w:div w:id="149368656">
          <w:marLeft w:val="0"/>
          <w:marRight w:val="0"/>
          <w:marTop w:val="0"/>
          <w:marBottom w:val="0"/>
          <w:divBdr>
            <w:top w:val="none" w:sz="0" w:space="0" w:color="auto"/>
            <w:left w:val="none" w:sz="0" w:space="0" w:color="auto"/>
            <w:bottom w:val="none" w:sz="0" w:space="0" w:color="auto"/>
            <w:right w:val="none" w:sz="0" w:space="0" w:color="auto"/>
          </w:divBdr>
        </w:div>
        <w:div w:id="794984021">
          <w:marLeft w:val="0"/>
          <w:marRight w:val="0"/>
          <w:marTop w:val="0"/>
          <w:marBottom w:val="0"/>
          <w:divBdr>
            <w:top w:val="none" w:sz="0" w:space="0" w:color="auto"/>
            <w:left w:val="none" w:sz="0" w:space="0" w:color="auto"/>
            <w:bottom w:val="none" w:sz="0" w:space="0" w:color="auto"/>
            <w:right w:val="none" w:sz="0" w:space="0" w:color="auto"/>
          </w:divBdr>
        </w:div>
        <w:div w:id="934443132">
          <w:marLeft w:val="0"/>
          <w:marRight w:val="0"/>
          <w:marTop w:val="0"/>
          <w:marBottom w:val="0"/>
          <w:divBdr>
            <w:top w:val="none" w:sz="0" w:space="0" w:color="auto"/>
            <w:left w:val="none" w:sz="0" w:space="0" w:color="auto"/>
            <w:bottom w:val="none" w:sz="0" w:space="0" w:color="auto"/>
            <w:right w:val="none" w:sz="0" w:space="0" w:color="auto"/>
          </w:divBdr>
        </w:div>
        <w:div w:id="1389066574">
          <w:marLeft w:val="0"/>
          <w:marRight w:val="0"/>
          <w:marTop w:val="0"/>
          <w:marBottom w:val="0"/>
          <w:divBdr>
            <w:top w:val="none" w:sz="0" w:space="0" w:color="auto"/>
            <w:left w:val="none" w:sz="0" w:space="0" w:color="auto"/>
            <w:bottom w:val="none" w:sz="0" w:space="0" w:color="auto"/>
            <w:right w:val="none" w:sz="0" w:space="0" w:color="auto"/>
          </w:divBdr>
        </w:div>
        <w:div w:id="701899445">
          <w:marLeft w:val="0"/>
          <w:marRight w:val="0"/>
          <w:marTop w:val="0"/>
          <w:marBottom w:val="0"/>
          <w:divBdr>
            <w:top w:val="none" w:sz="0" w:space="0" w:color="auto"/>
            <w:left w:val="none" w:sz="0" w:space="0" w:color="auto"/>
            <w:bottom w:val="none" w:sz="0" w:space="0" w:color="auto"/>
            <w:right w:val="none" w:sz="0" w:space="0" w:color="auto"/>
          </w:divBdr>
        </w:div>
        <w:div w:id="890775576">
          <w:marLeft w:val="0"/>
          <w:marRight w:val="0"/>
          <w:marTop w:val="0"/>
          <w:marBottom w:val="0"/>
          <w:divBdr>
            <w:top w:val="none" w:sz="0" w:space="0" w:color="auto"/>
            <w:left w:val="none" w:sz="0" w:space="0" w:color="auto"/>
            <w:bottom w:val="none" w:sz="0" w:space="0" w:color="auto"/>
            <w:right w:val="none" w:sz="0" w:space="0" w:color="auto"/>
          </w:divBdr>
        </w:div>
        <w:div w:id="2035033578">
          <w:marLeft w:val="0"/>
          <w:marRight w:val="0"/>
          <w:marTop w:val="0"/>
          <w:marBottom w:val="0"/>
          <w:divBdr>
            <w:top w:val="none" w:sz="0" w:space="0" w:color="auto"/>
            <w:left w:val="none" w:sz="0" w:space="0" w:color="auto"/>
            <w:bottom w:val="none" w:sz="0" w:space="0" w:color="auto"/>
            <w:right w:val="none" w:sz="0" w:space="0" w:color="auto"/>
          </w:divBdr>
        </w:div>
        <w:div w:id="1490092306">
          <w:marLeft w:val="0"/>
          <w:marRight w:val="0"/>
          <w:marTop w:val="0"/>
          <w:marBottom w:val="0"/>
          <w:divBdr>
            <w:top w:val="none" w:sz="0" w:space="0" w:color="auto"/>
            <w:left w:val="none" w:sz="0" w:space="0" w:color="auto"/>
            <w:bottom w:val="none" w:sz="0" w:space="0" w:color="auto"/>
            <w:right w:val="none" w:sz="0" w:space="0" w:color="auto"/>
          </w:divBdr>
        </w:div>
        <w:div w:id="199317252">
          <w:marLeft w:val="0"/>
          <w:marRight w:val="0"/>
          <w:marTop w:val="0"/>
          <w:marBottom w:val="0"/>
          <w:divBdr>
            <w:top w:val="none" w:sz="0" w:space="0" w:color="auto"/>
            <w:left w:val="none" w:sz="0" w:space="0" w:color="auto"/>
            <w:bottom w:val="none" w:sz="0" w:space="0" w:color="auto"/>
            <w:right w:val="none" w:sz="0" w:space="0" w:color="auto"/>
          </w:divBdr>
        </w:div>
        <w:div w:id="1058935907">
          <w:marLeft w:val="0"/>
          <w:marRight w:val="0"/>
          <w:marTop w:val="0"/>
          <w:marBottom w:val="0"/>
          <w:divBdr>
            <w:top w:val="none" w:sz="0" w:space="0" w:color="auto"/>
            <w:left w:val="none" w:sz="0" w:space="0" w:color="auto"/>
            <w:bottom w:val="none" w:sz="0" w:space="0" w:color="auto"/>
            <w:right w:val="none" w:sz="0" w:space="0" w:color="auto"/>
          </w:divBdr>
        </w:div>
        <w:div w:id="660305845">
          <w:marLeft w:val="0"/>
          <w:marRight w:val="0"/>
          <w:marTop w:val="0"/>
          <w:marBottom w:val="0"/>
          <w:divBdr>
            <w:top w:val="none" w:sz="0" w:space="0" w:color="auto"/>
            <w:left w:val="none" w:sz="0" w:space="0" w:color="auto"/>
            <w:bottom w:val="none" w:sz="0" w:space="0" w:color="auto"/>
            <w:right w:val="none" w:sz="0" w:space="0" w:color="auto"/>
          </w:divBdr>
        </w:div>
        <w:div w:id="1983923941">
          <w:marLeft w:val="0"/>
          <w:marRight w:val="0"/>
          <w:marTop w:val="0"/>
          <w:marBottom w:val="0"/>
          <w:divBdr>
            <w:top w:val="none" w:sz="0" w:space="0" w:color="auto"/>
            <w:left w:val="none" w:sz="0" w:space="0" w:color="auto"/>
            <w:bottom w:val="none" w:sz="0" w:space="0" w:color="auto"/>
            <w:right w:val="none" w:sz="0" w:space="0" w:color="auto"/>
          </w:divBdr>
        </w:div>
        <w:div w:id="338193018">
          <w:marLeft w:val="0"/>
          <w:marRight w:val="0"/>
          <w:marTop w:val="0"/>
          <w:marBottom w:val="0"/>
          <w:divBdr>
            <w:top w:val="none" w:sz="0" w:space="0" w:color="auto"/>
            <w:left w:val="none" w:sz="0" w:space="0" w:color="auto"/>
            <w:bottom w:val="none" w:sz="0" w:space="0" w:color="auto"/>
            <w:right w:val="none" w:sz="0" w:space="0" w:color="auto"/>
          </w:divBdr>
        </w:div>
        <w:div w:id="2013560055">
          <w:marLeft w:val="0"/>
          <w:marRight w:val="0"/>
          <w:marTop w:val="0"/>
          <w:marBottom w:val="0"/>
          <w:divBdr>
            <w:top w:val="none" w:sz="0" w:space="0" w:color="auto"/>
            <w:left w:val="none" w:sz="0" w:space="0" w:color="auto"/>
            <w:bottom w:val="none" w:sz="0" w:space="0" w:color="auto"/>
            <w:right w:val="none" w:sz="0" w:space="0" w:color="auto"/>
          </w:divBdr>
        </w:div>
        <w:div w:id="1285233977">
          <w:marLeft w:val="0"/>
          <w:marRight w:val="0"/>
          <w:marTop w:val="0"/>
          <w:marBottom w:val="0"/>
          <w:divBdr>
            <w:top w:val="none" w:sz="0" w:space="0" w:color="auto"/>
            <w:left w:val="none" w:sz="0" w:space="0" w:color="auto"/>
            <w:bottom w:val="none" w:sz="0" w:space="0" w:color="auto"/>
            <w:right w:val="none" w:sz="0" w:space="0" w:color="auto"/>
          </w:divBdr>
        </w:div>
        <w:div w:id="460272619">
          <w:marLeft w:val="0"/>
          <w:marRight w:val="0"/>
          <w:marTop w:val="0"/>
          <w:marBottom w:val="0"/>
          <w:divBdr>
            <w:top w:val="none" w:sz="0" w:space="0" w:color="auto"/>
            <w:left w:val="none" w:sz="0" w:space="0" w:color="auto"/>
            <w:bottom w:val="none" w:sz="0" w:space="0" w:color="auto"/>
            <w:right w:val="none" w:sz="0" w:space="0" w:color="auto"/>
          </w:divBdr>
        </w:div>
        <w:div w:id="1312059488">
          <w:marLeft w:val="0"/>
          <w:marRight w:val="0"/>
          <w:marTop w:val="0"/>
          <w:marBottom w:val="0"/>
          <w:divBdr>
            <w:top w:val="none" w:sz="0" w:space="0" w:color="auto"/>
            <w:left w:val="none" w:sz="0" w:space="0" w:color="auto"/>
            <w:bottom w:val="none" w:sz="0" w:space="0" w:color="auto"/>
            <w:right w:val="none" w:sz="0" w:space="0" w:color="auto"/>
          </w:divBdr>
        </w:div>
        <w:div w:id="1051925821">
          <w:marLeft w:val="0"/>
          <w:marRight w:val="0"/>
          <w:marTop w:val="0"/>
          <w:marBottom w:val="0"/>
          <w:divBdr>
            <w:top w:val="none" w:sz="0" w:space="0" w:color="auto"/>
            <w:left w:val="none" w:sz="0" w:space="0" w:color="auto"/>
            <w:bottom w:val="none" w:sz="0" w:space="0" w:color="auto"/>
            <w:right w:val="none" w:sz="0" w:space="0" w:color="auto"/>
          </w:divBdr>
        </w:div>
        <w:div w:id="126516145">
          <w:marLeft w:val="0"/>
          <w:marRight w:val="0"/>
          <w:marTop w:val="0"/>
          <w:marBottom w:val="0"/>
          <w:divBdr>
            <w:top w:val="none" w:sz="0" w:space="0" w:color="auto"/>
            <w:left w:val="none" w:sz="0" w:space="0" w:color="auto"/>
            <w:bottom w:val="none" w:sz="0" w:space="0" w:color="auto"/>
            <w:right w:val="none" w:sz="0" w:space="0" w:color="auto"/>
          </w:divBdr>
        </w:div>
        <w:div w:id="1195802192">
          <w:marLeft w:val="0"/>
          <w:marRight w:val="0"/>
          <w:marTop w:val="0"/>
          <w:marBottom w:val="0"/>
          <w:divBdr>
            <w:top w:val="none" w:sz="0" w:space="0" w:color="auto"/>
            <w:left w:val="none" w:sz="0" w:space="0" w:color="auto"/>
            <w:bottom w:val="none" w:sz="0" w:space="0" w:color="auto"/>
            <w:right w:val="none" w:sz="0" w:space="0" w:color="auto"/>
          </w:divBdr>
        </w:div>
        <w:div w:id="680813458">
          <w:marLeft w:val="0"/>
          <w:marRight w:val="0"/>
          <w:marTop w:val="0"/>
          <w:marBottom w:val="0"/>
          <w:divBdr>
            <w:top w:val="none" w:sz="0" w:space="0" w:color="auto"/>
            <w:left w:val="none" w:sz="0" w:space="0" w:color="auto"/>
            <w:bottom w:val="none" w:sz="0" w:space="0" w:color="auto"/>
            <w:right w:val="none" w:sz="0" w:space="0" w:color="auto"/>
          </w:divBdr>
        </w:div>
        <w:div w:id="1456144590">
          <w:marLeft w:val="0"/>
          <w:marRight w:val="0"/>
          <w:marTop w:val="0"/>
          <w:marBottom w:val="0"/>
          <w:divBdr>
            <w:top w:val="none" w:sz="0" w:space="0" w:color="auto"/>
            <w:left w:val="none" w:sz="0" w:space="0" w:color="auto"/>
            <w:bottom w:val="none" w:sz="0" w:space="0" w:color="auto"/>
            <w:right w:val="none" w:sz="0" w:space="0" w:color="auto"/>
          </w:divBdr>
        </w:div>
        <w:div w:id="540096880">
          <w:marLeft w:val="0"/>
          <w:marRight w:val="0"/>
          <w:marTop w:val="0"/>
          <w:marBottom w:val="0"/>
          <w:divBdr>
            <w:top w:val="none" w:sz="0" w:space="0" w:color="auto"/>
            <w:left w:val="none" w:sz="0" w:space="0" w:color="auto"/>
            <w:bottom w:val="none" w:sz="0" w:space="0" w:color="auto"/>
            <w:right w:val="none" w:sz="0" w:space="0" w:color="auto"/>
          </w:divBdr>
        </w:div>
        <w:div w:id="805270887">
          <w:marLeft w:val="0"/>
          <w:marRight w:val="0"/>
          <w:marTop w:val="0"/>
          <w:marBottom w:val="0"/>
          <w:divBdr>
            <w:top w:val="none" w:sz="0" w:space="0" w:color="auto"/>
            <w:left w:val="none" w:sz="0" w:space="0" w:color="auto"/>
            <w:bottom w:val="none" w:sz="0" w:space="0" w:color="auto"/>
            <w:right w:val="none" w:sz="0" w:space="0" w:color="auto"/>
          </w:divBdr>
        </w:div>
        <w:div w:id="1037655350">
          <w:marLeft w:val="0"/>
          <w:marRight w:val="0"/>
          <w:marTop w:val="0"/>
          <w:marBottom w:val="0"/>
          <w:divBdr>
            <w:top w:val="none" w:sz="0" w:space="0" w:color="auto"/>
            <w:left w:val="none" w:sz="0" w:space="0" w:color="auto"/>
            <w:bottom w:val="none" w:sz="0" w:space="0" w:color="auto"/>
            <w:right w:val="none" w:sz="0" w:space="0" w:color="auto"/>
          </w:divBdr>
        </w:div>
        <w:div w:id="26104709">
          <w:marLeft w:val="0"/>
          <w:marRight w:val="0"/>
          <w:marTop w:val="0"/>
          <w:marBottom w:val="0"/>
          <w:divBdr>
            <w:top w:val="none" w:sz="0" w:space="0" w:color="auto"/>
            <w:left w:val="none" w:sz="0" w:space="0" w:color="auto"/>
            <w:bottom w:val="none" w:sz="0" w:space="0" w:color="auto"/>
            <w:right w:val="none" w:sz="0" w:space="0" w:color="auto"/>
          </w:divBdr>
        </w:div>
        <w:div w:id="1145009594">
          <w:marLeft w:val="0"/>
          <w:marRight w:val="0"/>
          <w:marTop w:val="0"/>
          <w:marBottom w:val="0"/>
          <w:divBdr>
            <w:top w:val="none" w:sz="0" w:space="0" w:color="auto"/>
            <w:left w:val="none" w:sz="0" w:space="0" w:color="auto"/>
            <w:bottom w:val="none" w:sz="0" w:space="0" w:color="auto"/>
            <w:right w:val="none" w:sz="0" w:space="0" w:color="auto"/>
          </w:divBdr>
        </w:div>
        <w:div w:id="101849791">
          <w:marLeft w:val="0"/>
          <w:marRight w:val="0"/>
          <w:marTop w:val="0"/>
          <w:marBottom w:val="0"/>
          <w:divBdr>
            <w:top w:val="none" w:sz="0" w:space="0" w:color="auto"/>
            <w:left w:val="none" w:sz="0" w:space="0" w:color="auto"/>
            <w:bottom w:val="none" w:sz="0" w:space="0" w:color="auto"/>
            <w:right w:val="none" w:sz="0" w:space="0" w:color="auto"/>
          </w:divBdr>
        </w:div>
        <w:div w:id="696614871">
          <w:marLeft w:val="0"/>
          <w:marRight w:val="0"/>
          <w:marTop w:val="0"/>
          <w:marBottom w:val="0"/>
          <w:divBdr>
            <w:top w:val="none" w:sz="0" w:space="0" w:color="auto"/>
            <w:left w:val="none" w:sz="0" w:space="0" w:color="auto"/>
            <w:bottom w:val="none" w:sz="0" w:space="0" w:color="auto"/>
            <w:right w:val="none" w:sz="0" w:space="0" w:color="auto"/>
          </w:divBdr>
        </w:div>
        <w:div w:id="224530153">
          <w:marLeft w:val="0"/>
          <w:marRight w:val="0"/>
          <w:marTop w:val="0"/>
          <w:marBottom w:val="0"/>
          <w:divBdr>
            <w:top w:val="none" w:sz="0" w:space="0" w:color="auto"/>
            <w:left w:val="none" w:sz="0" w:space="0" w:color="auto"/>
            <w:bottom w:val="none" w:sz="0" w:space="0" w:color="auto"/>
            <w:right w:val="none" w:sz="0" w:space="0" w:color="auto"/>
          </w:divBdr>
        </w:div>
        <w:div w:id="480123627">
          <w:marLeft w:val="0"/>
          <w:marRight w:val="0"/>
          <w:marTop w:val="0"/>
          <w:marBottom w:val="0"/>
          <w:divBdr>
            <w:top w:val="none" w:sz="0" w:space="0" w:color="auto"/>
            <w:left w:val="none" w:sz="0" w:space="0" w:color="auto"/>
            <w:bottom w:val="none" w:sz="0" w:space="0" w:color="auto"/>
            <w:right w:val="none" w:sz="0" w:space="0" w:color="auto"/>
          </w:divBdr>
        </w:div>
        <w:div w:id="427652706">
          <w:marLeft w:val="0"/>
          <w:marRight w:val="0"/>
          <w:marTop w:val="0"/>
          <w:marBottom w:val="0"/>
          <w:divBdr>
            <w:top w:val="none" w:sz="0" w:space="0" w:color="auto"/>
            <w:left w:val="none" w:sz="0" w:space="0" w:color="auto"/>
            <w:bottom w:val="none" w:sz="0" w:space="0" w:color="auto"/>
            <w:right w:val="none" w:sz="0" w:space="0" w:color="auto"/>
          </w:divBdr>
        </w:div>
        <w:div w:id="981347738">
          <w:marLeft w:val="0"/>
          <w:marRight w:val="0"/>
          <w:marTop w:val="0"/>
          <w:marBottom w:val="0"/>
          <w:divBdr>
            <w:top w:val="none" w:sz="0" w:space="0" w:color="auto"/>
            <w:left w:val="none" w:sz="0" w:space="0" w:color="auto"/>
            <w:bottom w:val="none" w:sz="0" w:space="0" w:color="auto"/>
            <w:right w:val="none" w:sz="0" w:space="0" w:color="auto"/>
          </w:divBdr>
        </w:div>
        <w:div w:id="2029215101">
          <w:marLeft w:val="0"/>
          <w:marRight w:val="0"/>
          <w:marTop w:val="0"/>
          <w:marBottom w:val="0"/>
          <w:divBdr>
            <w:top w:val="none" w:sz="0" w:space="0" w:color="auto"/>
            <w:left w:val="none" w:sz="0" w:space="0" w:color="auto"/>
            <w:bottom w:val="none" w:sz="0" w:space="0" w:color="auto"/>
            <w:right w:val="none" w:sz="0" w:space="0" w:color="auto"/>
          </w:divBdr>
        </w:div>
        <w:div w:id="1925214884">
          <w:marLeft w:val="0"/>
          <w:marRight w:val="0"/>
          <w:marTop w:val="0"/>
          <w:marBottom w:val="0"/>
          <w:divBdr>
            <w:top w:val="none" w:sz="0" w:space="0" w:color="auto"/>
            <w:left w:val="none" w:sz="0" w:space="0" w:color="auto"/>
            <w:bottom w:val="none" w:sz="0" w:space="0" w:color="auto"/>
            <w:right w:val="none" w:sz="0" w:space="0" w:color="auto"/>
          </w:divBdr>
        </w:div>
        <w:div w:id="779111621">
          <w:marLeft w:val="0"/>
          <w:marRight w:val="0"/>
          <w:marTop w:val="0"/>
          <w:marBottom w:val="0"/>
          <w:divBdr>
            <w:top w:val="none" w:sz="0" w:space="0" w:color="auto"/>
            <w:left w:val="none" w:sz="0" w:space="0" w:color="auto"/>
            <w:bottom w:val="none" w:sz="0" w:space="0" w:color="auto"/>
            <w:right w:val="none" w:sz="0" w:space="0" w:color="auto"/>
          </w:divBdr>
        </w:div>
        <w:div w:id="1232739677">
          <w:marLeft w:val="0"/>
          <w:marRight w:val="0"/>
          <w:marTop w:val="0"/>
          <w:marBottom w:val="0"/>
          <w:divBdr>
            <w:top w:val="none" w:sz="0" w:space="0" w:color="auto"/>
            <w:left w:val="none" w:sz="0" w:space="0" w:color="auto"/>
            <w:bottom w:val="none" w:sz="0" w:space="0" w:color="auto"/>
            <w:right w:val="none" w:sz="0" w:space="0" w:color="auto"/>
          </w:divBdr>
        </w:div>
        <w:div w:id="92827681">
          <w:marLeft w:val="0"/>
          <w:marRight w:val="0"/>
          <w:marTop w:val="0"/>
          <w:marBottom w:val="0"/>
          <w:divBdr>
            <w:top w:val="none" w:sz="0" w:space="0" w:color="auto"/>
            <w:left w:val="none" w:sz="0" w:space="0" w:color="auto"/>
            <w:bottom w:val="none" w:sz="0" w:space="0" w:color="auto"/>
            <w:right w:val="none" w:sz="0" w:space="0" w:color="auto"/>
          </w:divBdr>
        </w:div>
        <w:div w:id="1521317652">
          <w:marLeft w:val="0"/>
          <w:marRight w:val="0"/>
          <w:marTop w:val="0"/>
          <w:marBottom w:val="0"/>
          <w:divBdr>
            <w:top w:val="none" w:sz="0" w:space="0" w:color="auto"/>
            <w:left w:val="none" w:sz="0" w:space="0" w:color="auto"/>
            <w:bottom w:val="none" w:sz="0" w:space="0" w:color="auto"/>
            <w:right w:val="none" w:sz="0" w:space="0" w:color="auto"/>
          </w:divBdr>
        </w:div>
        <w:div w:id="896891506">
          <w:marLeft w:val="0"/>
          <w:marRight w:val="0"/>
          <w:marTop w:val="0"/>
          <w:marBottom w:val="0"/>
          <w:divBdr>
            <w:top w:val="none" w:sz="0" w:space="0" w:color="auto"/>
            <w:left w:val="none" w:sz="0" w:space="0" w:color="auto"/>
            <w:bottom w:val="none" w:sz="0" w:space="0" w:color="auto"/>
            <w:right w:val="none" w:sz="0" w:space="0" w:color="auto"/>
          </w:divBdr>
        </w:div>
        <w:div w:id="199439617">
          <w:marLeft w:val="0"/>
          <w:marRight w:val="0"/>
          <w:marTop w:val="0"/>
          <w:marBottom w:val="0"/>
          <w:divBdr>
            <w:top w:val="none" w:sz="0" w:space="0" w:color="auto"/>
            <w:left w:val="none" w:sz="0" w:space="0" w:color="auto"/>
            <w:bottom w:val="none" w:sz="0" w:space="0" w:color="auto"/>
            <w:right w:val="none" w:sz="0" w:space="0" w:color="auto"/>
          </w:divBdr>
        </w:div>
        <w:div w:id="1866598524">
          <w:marLeft w:val="0"/>
          <w:marRight w:val="0"/>
          <w:marTop w:val="0"/>
          <w:marBottom w:val="0"/>
          <w:divBdr>
            <w:top w:val="none" w:sz="0" w:space="0" w:color="auto"/>
            <w:left w:val="none" w:sz="0" w:space="0" w:color="auto"/>
            <w:bottom w:val="none" w:sz="0" w:space="0" w:color="auto"/>
            <w:right w:val="none" w:sz="0" w:space="0" w:color="auto"/>
          </w:divBdr>
        </w:div>
        <w:div w:id="126822255">
          <w:marLeft w:val="0"/>
          <w:marRight w:val="0"/>
          <w:marTop w:val="0"/>
          <w:marBottom w:val="0"/>
          <w:divBdr>
            <w:top w:val="none" w:sz="0" w:space="0" w:color="auto"/>
            <w:left w:val="none" w:sz="0" w:space="0" w:color="auto"/>
            <w:bottom w:val="none" w:sz="0" w:space="0" w:color="auto"/>
            <w:right w:val="none" w:sz="0" w:space="0" w:color="auto"/>
          </w:divBdr>
        </w:div>
        <w:div w:id="1111169071">
          <w:marLeft w:val="0"/>
          <w:marRight w:val="0"/>
          <w:marTop w:val="0"/>
          <w:marBottom w:val="0"/>
          <w:divBdr>
            <w:top w:val="none" w:sz="0" w:space="0" w:color="auto"/>
            <w:left w:val="none" w:sz="0" w:space="0" w:color="auto"/>
            <w:bottom w:val="none" w:sz="0" w:space="0" w:color="auto"/>
            <w:right w:val="none" w:sz="0" w:space="0" w:color="auto"/>
          </w:divBdr>
        </w:div>
        <w:div w:id="1457144760">
          <w:marLeft w:val="0"/>
          <w:marRight w:val="0"/>
          <w:marTop w:val="0"/>
          <w:marBottom w:val="0"/>
          <w:divBdr>
            <w:top w:val="none" w:sz="0" w:space="0" w:color="auto"/>
            <w:left w:val="none" w:sz="0" w:space="0" w:color="auto"/>
            <w:bottom w:val="none" w:sz="0" w:space="0" w:color="auto"/>
            <w:right w:val="none" w:sz="0" w:space="0" w:color="auto"/>
          </w:divBdr>
        </w:div>
        <w:div w:id="1210385436">
          <w:marLeft w:val="0"/>
          <w:marRight w:val="0"/>
          <w:marTop w:val="0"/>
          <w:marBottom w:val="0"/>
          <w:divBdr>
            <w:top w:val="none" w:sz="0" w:space="0" w:color="auto"/>
            <w:left w:val="none" w:sz="0" w:space="0" w:color="auto"/>
            <w:bottom w:val="none" w:sz="0" w:space="0" w:color="auto"/>
            <w:right w:val="none" w:sz="0" w:space="0" w:color="auto"/>
          </w:divBdr>
        </w:div>
        <w:div w:id="1749232001">
          <w:marLeft w:val="0"/>
          <w:marRight w:val="0"/>
          <w:marTop w:val="0"/>
          <w:marBottom w:val="0"/>
          <w:divBdr>
            <w:top w:val="none" w:sz="0" w:space="0" w:color="auto"/>
            <w:left w:val="none" w:sz="0" w:space="0" w:color="auto"/>
            <w:bottom w:val="none" w:sz="0" w:space="0" w:color="auto"/>
            <w:right w:val="none" w:sz="0" w:space="0" w:color="auto"/>
          </w:divBdr>
        </w:div>
        <w:div w:id="939948109">
          <w:marLeft w:val="0"/>
          <w:marRight w:val="0"/>
          <w:marTop w:val="0"/>
          <w:marBottom w:val="0"/>
          <w:divBdr>
            <w:top w:val="none" w:sz="0" w:space="0" w:color="auto"/>
            <w:left w:val="none" w:sz="0" w:space="0" w:color="auto"/>
            <w:bottom w:val="none" w:sz="0" w:space="0" w:color="auto"/>
            <w:right w:val="none" w:sz="0" w:space="0" w:color="auto"/>
          </w:divBdr>
        </w:div>
        <w:div w:id="1020661265">
          <w:marLeft w:val="0"/>
          <w:marRight w:val="0"/>
          <w:marTop w:val="0"/>
          <w:marBottom w:val="0"/>
          <w:divBdr>
            <w:top w:val="none" w:sz="0" w:space="0" w:color="auto"/>
            <w:left w:val="none" w:sz="0" w:space="0" w:color="auto"/>
            <w:bottom w:val="none" w:sz="0" w:space="0" w:color="auto"/>
            <w:right w:val="none" w:sz="0" w:space="0" w:color="auto"/>
          </w:divBdr>
        </w:div>
        <w:div w:id="1677733495">
          <w:marLeft w:val="0"/>
          <w:marRight w:val="0"/>
          <w:marTop w:val="0"/>
          <w:marBottom w:val="0"/>
          <w:divBdr>
            <w:top w:val="none" w:sz="0" w:space="0" w:color="auto"/>
            <w:left w:val="none" w:sz="0" w:space="0" w:color="auto"/>
            <w:bottom w:val="none" w:sz="0" w:space="0" w:color="auto"/>
            <w:right w:val="none" w:sz="0" w:space="0" w:color="auto"/>
          </w:divBdr>
        </w:div>
        <w:div w:id="711728172">
          <w:marLeft w:val="0"/>
          <w:marRight w:val="0"/>
          <w:marTop w:val="0"/>
          <w:marBottom w:val="0"/>
          <w:divBdr>
            <w:top w:val="none" w:sz="0" w:space="0" w:color="auto"/>
            <w:left w:val="none" w:sz="0" w:space="0" w:color="auto"/>
            <w:bottom w:val="none" w:sz="0" w:space="0" w:color="auto"/>
            <w:right w:val="none" w:sz="0" w:space="0" w:color="auto"/>
          </w:divBdr>
        </w:div>
        <w:div w:id="705761820">
          <w:marLeft w:val="0"/>
          <w:marRight w:val="0"/>
          <w:marTop w:val="0"/>
          <w:marBottom w:val="0"/>
          <w:divBdr>
            <w:top w:val="none" w:sz="0" w:space="0" w:color="auto"/>
            <w:left w:val="none" w:sz="0" w:space="0" w:color="auto"/>
            <w:bottom w:val="none" w:sz="0" w:space="0" w:color="auto"/>
            <w:right w:val="none" w:sz="0" w:space="0" w:color="auto"/>
          </w:divBdr>
        </w:div>
        <w:div w:id="2097289270">
          <w:marLeft w:val="0"/>
          <w:marRight w:val="0"/>
          <w:marTop w:val="0"/>
          <w:marBottom w:val="0"/>
          <w:divBdr>
            <w:top w:val="none" w:sz="0" w:space="0" w:color="auto"/>
            <w:left w:val="none" w:sz="0" w:space="0" w:color="auto"/>
            <w:bottom w:val="none" w:sz="0" w:space="0" w:color="auto"/>
            <w:right w:val="none" w:sz="0" w:space="0" w:color="auto"/>
          </w:divBdr>
        </w:div>
        <w:div w:id="1908222816">
          <w:marLeft w:val="0"/>
          <w:marRight w:val="0"/>
          <w:marTop w:val="0"/>
          <w:marBottom w:val="0"/>
          <w:divBdr>
            <w:top w:val="none" w:sz="0" w:space="0" w:color="auto"/>
            <w:left w:val="none" w:sz="0" w:space="0" w:color="auto"/>
            <w:bottom w:val="none" w:sz="0" w:space="0" w:color="auto"/>
            <w:right w:val="none" w:sz="0" w:space="0" w:color="auto"/>
          </w:divBdr>
        </w:div>
        <w:div w:id="693456638">
          <w:marLeft w:val="0"/>
          <w:marRight w:val="0"/>
          <w:marTop w:val="0"/>
          <w:marBottom w:val="0"/>
          <w:divBdr>
            <w:top w:val="none" w:sz="0" w:space="0" w:color="auto"/>
            <w:left w:val="none" w:sz="0" w:space="0" w:color="auto"/>
            <w:bottom w:val="none" w:sz="0" w:space="0" w:color="auto"/>
            <w:right w:val="none" w:sz="0" w:space="0" w:color="auto"/>
          </w:divBdr>
        </w:div>
        <w:div w:id="207495154">
          <w:marLeft w:val="0"/>
          <w:marRight w:val="0"/>
          <w:marTop w:val="0"/>
          <w:marBottom w:val="0"/>
          <w:divBdr>
            <w:top w:val="none" w:sz="0" w:space="0" w:color="auto"/>
            <w:left w:val="none" w:sz="0" w:space="0" w:color="auto"/>
            <w:bottom w:val="none" w:sz="0" w:space="0" w:color="auto"/>
            <w:right w:val="none" w:sz="0" w:space="0" w:color="auto"/>
          </w:divBdr>
        </w:div>
        <w:div w:id="473766104">
          <w:marLeft w:val="0"/>
          <w:marRight w:val="0"/>
          <w:marTop w:val="0"/>
          <w:marBottom w:val="0"/>
          <w:divBdr>
            <w:top w:val="none" w:sz="0" w:space="0" w:color="auto"/>
            <w:left w:val="none" w:sz="0" w:space="0" w:color="auto"/>
            <w:bottom w:val="none" w:sz="0" w:space="0" w:color="auto"/>
            <w:right w:val="none" w:sz="0" w:space="0" w:color="auto"/>
          </w:divBdr>
        </w:div>
        <w:div w:id="1866550664">
          <w:marLeft w:val="0"/>
          <w:marRight w:val="0"/>
          <w:marTop w:val="0"/>
          <w:marBottom w:val="0"/>
          <w:divBdr>
            <w:top w:val="none" w:sz="0" w:space="0" w:color="auto"/>
            <w:left w:val="none" w:sz="0" w:space="0" w:color="auto"/>
            <w:bottom w:val="none" w:sz="0" w:space="0" w:color="auto"/>
            <w:right w:val="none" w:sz="0" w:space="0" w:color="auto"/>
          </w:divBdr>
        </w:div>
        <w:div w:id="1086809036">
          <w:marLeft w:val="0"/>
          <w:marRight w:val="0"/>
          <w:marTop w:val="0"/>
          <w:marBottom w:val="0"/>
          <w:divBdr>
            <w:top w:val="none" w:sz="0" w:space="0" w:color="auto"/>
            <w:left w:val="none" w:sz="0" w:space="0" w:color="auto"/>
            <w:bottom w:val="none" w:sz="0" w:space="0" w:color="auto"/>
            <w:right w:val="none" w:sz="0" w:space="0" w:color="auto"/>
          </w:divBdr>
        </w:div>
        <w:div w:id="1053773727">
          <w:marLeft w:val="0"/>
          <w:marRight w:val="0"/>
          <w:marTop w:val="0"/>
          <w:marBottom w:val="0"/>
          <w:divBdr>
            <w:top w:val="none" w:sz="0" w:space="0" w:color="auto"/>
            <w:left w:val="none" w:sz="0" w:space="0" w:color="auto"/>
            <w:bottom w:val="none" w:sz="0" w:space="0" w:color="auto"/>
            <w:right w:val="none" w:sz="0" w:space="0" w:color="auto"/>
          </w:divBdr>
        </w:div>
        <w:div w:id="757019814">
          <w:marLeft w:val="0"/>
          <w:marRight w:val="0"/>
          <w:marTop w:val="0"/>
          <w:marBottom w:val="0"/>
          <w:divBdr>
            <w:top w:val="none" w:sz="0" w:space="0" w:color="auto"/>
            <w:left w:val="none" w:sz="0" w:space="0" w:color="auto"/>
            <w:bottom w:val="none" w:sz="0" w:space="0" w:color="auto"/>
            <w:right w:val="none" w:sz="0" w:space="0" w:color="auto"/>
          </w:divBdr>
        </w:div>
        <w:div w:id="523834796">
          <w:marLeft w:val="0"/>
          <w:marRight w:val="0"/>
          <w:marTop w:val="0"/>
          <w:marBottom w:val="0"/>
          <w:divBdr>
            <w:top w:val="none" w:sz="0" w:space="0" w:color="auto"/>
            <w:left w:val="none" w:sz="0" w:space="0" w:color="auto"/>
            <w:bottom w:val="none" w:sz="0" w:space="0" w:color="auto"/>
            <w:right w:val="none" w:sz="0" w:space="0" w:color="auto"/>
          </w:divBdr>
          <w:divsChild>
            <w:div w:id="1509715106">
              <w:marLeft w:val="0"/>
              <w:marRight w:val="0"/>
              <w:marTop w:val="0"/>
              <w:marBottom w:val="0"/>
              <w:divBdr>
                <w:top w:val="none" w:sz="0" w:space="0" w:color="auto"/>
                <w:left w:val="none" w:sz="0" w:space="0" w:color="auto"/>
                <w:bottom w:val="none" w:sz="0" w:space="0" w:color="auto"/>
                <w:right w:val="none" w:sz="0" w:space="0" w:color="auto"/>
              </w:divBdr>
            </w:div>
          </w:divsChild>
        </w:div>
        <w:div w:id="234126832">
          <w:marLeft w:val="0"/>
          <w:marRight w:val="0"/>
          <w:marTop w:val="0"/>
          <w:marBottom w:val="0"/>
          <w:divBdr>
            <w:top w:val="none" w:sz="0" w:space="0" w:color="auto"/>
            <w:left w:val="none" w:sz="0" w:space="0" w:color="auto"/>
            <w:bottom w:val="none" w:sz="0" w:space="0" w:color="auto"/>
            <w:right w:val="none" w:sz="0" w:space="0" w:color="auto"/>
          </w:divBdr>
          <w:divsChild>
            <w:div w:id="1679037505">
              <w:marLeft w:val="0"/>
              <w:marRight w:val="0"/>
              <w:marTop w:val="0"/>
              <w:marBottom w:val="0"/>
              <w:divBdr>
                <w:top w:val="none" w:sz="0" w:space="0" w:color="auto"/>
                <w:left w:val="none" w:sz="0" w:space="0" w:color="auto"/>
                <w:bottom w:val="none" w:sz="0" w:space="0" w:color="auto"/>
                <w:right w:val="none" w:sz="0" w:space="0" w:color="auto"/>
              </w:divBdr>
            </w:div>
          </w:divsChild>
        </w:div>
        <w:div w:id="1870298206">
          <w:marLeft w:val="0"/>
          <w:marRight w:val="0"/>
          <w:marTop w:val="0"/>
          <w:marBottom w:val="0"/>
          <w:divBdr>
            <w:top w:val="none" w:sz="0" w:space="0" w:color="auto"/>
            <w:left w:val="none" w:sz="0" w:space="0" w:color="auto"/>
            <w:bottom w:val="none" w:sz="0" w:space="0" w:color="auto"/>
            <w:right w:val="none" w:sz="0" w:space="0" w:color="auto"/>
          </w:divBdr>
        </w:div>
        <w:div w:id="1124274166">
          <w:marLeft w:val="0"/>
          <w:marRight w:val="0"/>
          <w:marTop w:val="0"/>
          <w:marBottom w:val="0"/>
          <w:divBdr>
            <w:top w:val="none" w:sz="0" w:space="0" w:color="auto"/>
            <w:left w:val="none" w:sz="0" w:space="0" w:color="auto"/>
            <w:bottom w:val="none" w:sz="0" w:space="0" w:color="auto"/>
            <w:right w:val="none" w:sz="0" w:space="0" w:color="auto"/>
          </w:divBdr>
        </w:div>
        <w:div w:id="1419668043">
          <w:marLeft w:val="0"/>
          <w:marRight w:val="0"/>
          <w:marTop w:val="0"/>
          <w:marBottom w:val="0"/>
          <w:divBdr>
            <w:top w:val="none" w:sz="0" w:space="0" w:color="auto"/>
            <w:left w:val="none" w:sz="0" w:space="0" w:color="auto"/>
            <w:bottom w:val="none" w:sz="0" w:space="0" w:color="auto"/>
            <w:right w:val="none" w:sz="0" w:space="0" w:color="auto"/>
          </w:divBdr>
        </w:div>
        <w:div w:id="153407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TXT/HTML/?uri=CELEX:32015R0207&amp;qid=1429787363353&amp;from=EN" TargetMode="External"/><Relationship Id="rId117" Type="http://schemas.openxmlformats.org/officeDocument/2006/relationships/hyperlink" Target="http://eur-lex.europa.eu/legal-content/EN/AUTO/?uri=OJ:L:2012:026:TOC" TargetMode="External"/><Relationship Id="rId21" Type="http://schemas.openxmlformats.org/officeDocument/2006/relationships/hyperlink" Target="http://eur-lex.europa.eu/legal-content/EN/TXT/HTML/?uri=CELEX:32015R0207&amp;qid=1429787363353&amp;from=EN" TargetMode="External"/><Relationship Id="rId42" Type="http://schemas.openxmlformats.org/officeDocument/2006/relationships/hyperlink" Target="http://eur-lex.europa.eu/legal-content/EN/TXT/HTML/?uri=CELEX:32015R0207&amp;qid=1429787363353&amp;from=EN" TargetMode="External"/><Relationship Id="rId47" Type="http://schemas.openxmlformats.org/officeDocument/2006/relationships/hyperlink" Target="http://eur-lex.europa.eu/legal-content/EN/TXT/HTML/?uri=CELEX:32015R0207&amp;qid=1429787363353&amp;from=EN" TargetMode="External"/><Relationship Id="rId63" Type="http://schemas.openxmlformats.org/officeDocument/2006/relationships/hyperlink" Target="http://eur-lex.europa.eu/legal-content/EN/TXT/HTML/?uri=CELEX:32015R0207&amp;qid=1429787363353&amp;from=EN" TargetMode="External"/><Relationship Id="rId68" Type="http://schemas.openxmlformats.org/officeDocument/2006/relationships/hyperlink" Target="http://eur-lex.europa.eu/legal-content/EN/TXT/HTML/?uri=CELEX:32015R0207&amp;qid=1429787363353&amp;from=EN" TargetMode="External"/><Relationship Id="rId84" Type="http://schemas.openxmlformats.org/officeDocument/2006/relationships/hyperlink" Target="http://eur-lex.europa.eu/legal-content/EN/TXT/HTML/?uri=CELEX:32015R0207&amp;qid=1429787363353&amp;from=EN" TargetMode="External"/><Relationship Id="rId89" Type="http://schemas.openxmlformats.org/officeDocument/2006/relationships/hyperlink" Target="http://eur-lex.europa.eu/legal-content/EN/TXT/HTML/?uri=CELEX:32015R0207&amp;qid=1429787363353&amp;from=EN" TargetMode="External"/><Relationship Id="rId112" Type="http://schemas.openxmlformats.org/officeDocument/2006/relationships/hyperlink" Target="http://eur-lex.europa.eu/legal-content/EN/TXT/HTML/?uri=CELEX:32015R0207&amp;qid=1429787363353&amp;from=EN" TargetMode="External"/><Relationship Id="rId133" Type="http://schemas.openxmlformats.org/officeDocument/2006/relationships/hyperlink" Target="http://eur-lex.europa.eu/legal-content/EN/AUTO/?uri=OJ:L:2010:334:TOC" TargetMode="External"/><Relationship Id="rId138" Type="http://schemas.openxmlformats.org/officeDocument/2006/relationships/hyperlink" Target="http://eur-lex.europa.eu/legal-content/EN/TXT/HTML/?uri=CELEX:32015R0207&amp;qid=1429787363353&amp;from=EN" TargetMode="External"/><Relationship Id="rId16" Type="http://schemas.openxmlformats.org/officeDocument/2006/relationships/hyperlink" Target="http://eur-lex.europa.eu/legal-content/EN/TXT/HTML/?uri=CELEX:32015R0207&amp;qid=1429787363353&amp;from=EN" TargetMode="External"/><Relationship Id="rId107" Type="http://schemas.openxmlformats.org/officeDocument/2006/relationships/hyperlink" Target="http://eur-lex.europa.eu/legal-content/EN/TXT/HTML/?uri=CELEX:32015R0207&amp;qid=1429787363353&amp;from=EN" TargetMode="External"/><Relationship Id="rId11" Type="http://schemas.openxmlformats.org/officeDocument/2006/relationships/hyperlink" Target="http://eur-lex.europa.eu/legal-content/EN/TXT/HTML/?uri=CELEX:32015R0207&amp;qid=1429787363353&amp;from=EN" TargetMode="External"/><Relationship Id="rId32" Type="http://schemas.openxmlformats.org/officeDocument/2006/relationships/hyperlink" Target="http://eur-lex.europa.eu/legal-content/EN/TXT/HTML/?uri=CELEX:32015R0207&amp;qid=1429787363353&amp;from=EN" TargetMode="External"/><Relationship Id="rId37" Type="http://schemas.openxmlformats.org/officeDocument/2006/relationships/hyperlink" Target="http://eur-lex.europa.eu/legal-content/EN/TXT/HTML/?uri=CELEX:32015R0207&amp;qid=1429787363353&amp;from=EN" TargetMode="External"/><Relationship Id="rId53" Type="http://schemas.openxmlformats.org/officeDocument/2006/relationships/hyperlink" Target="http://eur-lex.europa.eu/legal-content/EN/TXT/HTML/?uri=CELEX:32015R0207&amp;qid=1429787363353&amp;from=EN" TargetMode="External"/><Relationship Id="rId58" Type="http://schemas.openxmlformats.org/officeDocument/2006/relationships/hyperlink" Target="http://eur-lex.europa.eu/legal-content/EN/TXT/HTML/?uri=CELEX:32015R0207&amp;qid=1429787363353&amp;from=EN" TargetMode="External"/><Relationship Id="rId74" Type="http://schemas.openxmlformats.org/officeDocument/2006/relationships/hyperlink" Target="http://eur-lex.europa.eu/legal-content/EN/TXT/HTML/?uri=CELEX:32015R0207&amp;qid=1429787363353&amp;from=EN" TargetMode="External"/><Relationship Id="rId79" Type="http://schemas.openxmlformats.org/officeDocument/2006/relationships/hyperlink" Target="http://eur-lex.europa.eu/legal-content/EN/TXT/HTML/?uri=CELEX:32015R0207&amp;qid=1429787363353&amp;from=EN" TargetMode="External"/><Relationship Id="rId102" Type="http://schemas.openxmlformats.org/officeDocument/2006/relationships/hyperlink" Target="http://eur-lex.europa.eu/legal-content/EN/TXT/HTML/?uri=CELEX:32015R0207&amp;qid=1429787363353&amp;from=EN" TargetMode="External"/><Relationship Id="rId123" Type="http://schemas.openxmlformats.org/officeDocument/2006/relationships/hyperlink" Target="http://eur-lex.europa.eu/legal-content/EN/TXT/HTML/?uri=CELEX:32015R0207&amp;qid=1429787363353&amp;from=EN" TargetMode="External"/><Relationship Id="rId128" Type="http://schemas.openxmlformats.org/officeDocument/2006/relationships/hyperlink" Target="http://eur-lex.europa.eu/legal-content/EN/TXT/HTML/?uri=CELEX:32015R0207&amp;qid=1429787363353&amp;from=EN" TargetMode="External"/><Relationship Id="rId144" Type="http://schemas.openxmlformats.org/officeDocument/2006/relationships/hyperlink" Target="http://eur-lex.europa.eu/legal-content/EN/TXT/HTML/?uri=CELEX:32015R0207&amp;qid=1429787363353&amp;from=EN" TargetMode="External"/><Relationship Id="rId149" Type="http://schemas.openxmlformats.org/officeDocument/2006/relationships/hyperlink" Target="http://eur-lex.europa.eu/legal-content/EN/TXT/HTML/?uri=CELEX:32015R0207&amp;qid=1429787363353&amp;from=EN" TargetMode="External"/><Relationship Id="rId5" Type="http://schemas.openxmlformats.org/officeDocument/2006/relationships/hyperlink" Target="http://eur-lex.europa.eu/legal-content/EN/TXT/HTML/?uri=CELEX:32015R0207&amp;qid=1429787363353&amp;from=EN" TargetMode="External"/><Relationship Id="rId90" Type="http://schemas.openxmlformats.org/officeDocument/2006/relationships/hyperlink" Target="http://eur-lex.europa.eu/legal-content/EN/TXT/HTML/?uri=CELEX:32015R0207&amp;qid=1429787363353&amp;from=EN" TargetMode="External"/><Relationship Id="rId95" Type="http://schemas.openxmlformats.org/officeDocument/2006/relationships/hyperlink" Target="http://eur-lex.europa.eu/legal-content/EN/TXT/HTML/?uri=CELEX:32015R0207&amp;qid=1429787363353&amp;from=EN" TargetMode="External"/><Relationship Id="rId22" Type="http://schemas.openxmlformats.org/officeDocument/2006/relationships/hyperlink" Target="http://eur-lex.europa.eu/legal-content/EN/TXT/HTML/?uri=CELEX:32015R0207&amp;qid=1429787363353&amp;from=EN" TargetMode="External"/><Relationship Id="rId27" Type="http://schemas.openxmlformats.org/officeDocument/2006/relationships/hyperlink" Target="http://eur-lex.europa.eu/legal-content/EN/TXT/HTML/?uri=CELEX:32015R0207&amp;qid=1429787363353&amp;from=EN" TargetMode="External"/><Relationship Id="rId43" Type="http://schemas.openxmlformats.org/officeDocument/2006/relationships/hyperlink" Target="http://eur-lex.europa.eu/legal-content/EN/TXT/HTML/?uri=CELEX:32015R0207&amp;qid=1429787363353&amp;from=EN" TargetMode="External"/><Relationship Id="rId48" Type="http://schemas.openxmlformats.org/officeDocument/2006/relationships/hyperlink" Target="http://eur-lex.europa.eu/legal-content/EN/TXT/HTML/?uri=CELEX:32015R0207&amp;qid=1429787363353&amp;from=EN" TargetMode="External"/><Relationship Id="rId64" Type="http://schemas.openxmlformats.org/officeDocument/2006/relationships/hyperlink" Target="http://eur-lex.europa.eu/legal-content/EN/TXT/HTML/?uri=CELEX:32015R0207&amp;qid=1429787363353&amp;from=EN" TargetMode="External"/><Relationship Id="rId69" Type="http://schemas.openxmlformats.org/officeDocument/2006/relationships/hyperlink" Target="http://eur-lex.europa.eu/legal-content/EN/AUTO/?uri=OJ:L:2003:124:TOC" TargetMode="External"/><Relationship Id="rId113" Type="http://schemas.openxmlformats.org/officeDocument/2006/relationships/hyperlink" Target="http://eur-lex.europa.eu/legal-content/EN/TXT/HTML/?uri=CELEX:32015R0207&amp;qid=1429787363353&amp;from=EN" TargetMode="External"/><Relationship Id="rId118" Type="http://schemas.openxmlformats.org/officeDocument/2006/relationships/hyperlink" Target="http://eur-lex.europa.eu/legal-content/EN/TXT/HTML/?uri=CELEX:32015R0207&amp;qid=1429787363353&amp;from=EN" TargetMode="External"/><Relationship Id="rId134" Type="http://schemas.openxmlformats.org/officeDocument/2006/relationships/hyperlink" Target="http://eur-lex.europa.eu/legal-content/EN/TXT/HTML/?uri=CELEX:32015R0207&amp;qid=1429787363353&amp;from=EN" TargetMode="External"/><Relationship Id="rId139" Type="http://schemas.openxmlformats.org/officeDocument/2006/relationships/hyperlink" Target="http://eur-lex.europa.eu/legal-content/EN/TXT/HTML/?uri=CELEX:32015R0207&amp;qid=1429787363353&amp;from=EN" TargetMode="External"/><Relationship Id="rId80" Type="http://schemas.openxmlformats.org/officeDocument/2006/relationships/hyperlink" Target="http://eur-lex.europa.eu/legal-content/EN/AUTO/?uri=OJ:L:1987:256:TOC" TargetMode="External"/><Relationship Id="rId85" Type="http://schemas.openxmlformats.org/officeDocument/2006/relationships/hyperlink" Target="http://eur-lex.europa.eu/legal-content/EN/TXT/HTML/?uri=CELEX:32015R0207&amp;qid=1429787363353&amp;from=EN" TargetMode="External"/><Relationship Id="rId150" Type="http://schemas.openxmlformats.org/officeDocument/2006/relationships/hyperlink" Target="http://eur-lex.europa.eu/legal-content/EN/TXT/HTML/?uri=CELEX:32015R0207&amp;qid=1429787363353&amp;from=EN" TargetMode="External"/><Relationship Id="rId12" Type="http://schemas.openxmlformats.org/officeDocument/2006/relationships/hyperlink" Target="http://eur-lex.europa.eu/legal-content/EN/TXT/HTML/?uri=CELEX:32015R0207&amp;qid=1429787363353&amp;from=EN" TargetMode="External"/><Relationship Id="rId17" Type="http://schemas.openxmlformats.org/officeDocument/2006/relationships/hyperlink" Target="http://eur-lex.europa.eu/legal-content/EN/TXT/HTML/?uri=CELEX:32015R0207&amp;qid=1429787363353&amp;from=EN" TargetMode="External"/><Relationship Id="rId25" Type="http://schemas.openxmlformats.org/officeDocument/2006/relationships/hyperlink" Target="http://eur-lex.europa.eu/legal-content/EN/TXT/HTML/?uri=CELEX:32015R0207&amp;qid=1429787363353&amp;from=EN" TargetMode="External"/><Relationship Id="rId33" Type="http://schemas.openxmlformats.org/officeDocument/2006/relationships/hyperlink" Target="http://eur-lex.europa.eu/legal-content/EN/TXT/HTML/?uri=CELEX:32015R0207&amp;qid=1429787363353&amp;from=EN" TargetMode="External"/><Relationship Id="rId38" Type="http://schemas.openxmlformats.org/officeDocument/2006/relationships/hyperlink" Target="http://eur-lex.europa.eu/legal-content/EN/TXT/HTML/?uri=CELEX:32015R0207&amp;qid=1429787363353&amp;from=EN" TargetMode="External"/><Relationship Id="rId46" Type="http://schemas.openxmlformats.org/officeDocument/2006/relationships/hyperlink" Target="http://eur-lex.europa.eu/legal-content/EN/TXT/HTML/?uri=CELEX:32015R0207&amp;qid=1429787363353&amp;from=EN" TargetMode="External"/><Relationship Id="rId59" Type="http://schemas.openxmlformats.org/officeDocument/2006/relationships/hyperlink" Target="http://eur-lex.europa.eu/legal-content/EN/TXT/HTML/?uri=CELEX:32015R0207&amp;qid=1429787363353&amp;from=EN" TargetMode="External"/><Relationship Id="rId67" Type="http://schemas.openxmlformats.org/officeDocument/2006/relationships/hyperlink" Target="http://eur-lex.europa.eu/legal-content/EN/TXT/HTML/?uri=CELEX:32015R0207&amp;qid=1429787363353&amp;from=EN" TargetMode="External"/><Relationship Id="rId103" Type="http://schemas.openxmlformats.org/officeDocument/2006/relationships/hyperlink" Target="http://eur-lex.europa.eu/legal-content/EN/TXT/HTML/?uri=CELEX:32015R0207&amp;qid=1429787363353&amp;from=EN" TargetMode="External"/><Relationship Id="rId108" Type="http://schemas.openxmlformats.org/officeDocument/2006/relationships/hyperlink" Target="http://eur-lex.europa.eu/legal-content/EN/TXT/HTML/?uri=CELEX:32015R0207&amp;qid=1429787363353&amp;from=EN" TargetMode="External"/><Relationship Id="rId116" Type="http://schemas.openxmlformats.org/officeDocument/2006/relationships/hyperlink" Target="http://eur-lex.europa.eu/legal-content/EN/TXT/HTML/?uri=CELEX:32015R0207&amp;qid=1429787363353&amp;from=EN" TargetMode="External"/><Relationship Id="rId124" Type="http://schemas.openxmlformats.org/officeDocument/2006/relationships/hyperlink" Target="http://eur-lex.europa.eu/legal-content/EN/AUTO/?uri=OJ:L:1992:206:TOC" TargetMode="External"/><Relationship Id="rId129" Type="http://schemas.openxmlformats.org/officeDocument/2006/relationships/hyperlink" Target="http://eur-lex.europa.eu/legal-content/EN/AUTO/?uri=OJ:L:1991:135:TOC" TargetMode="External"/><Relationship Id="rId137" Type="http://schemas.openxmlformats.org/officeDocument/2006/relationships/hyperlink" Target="http://eur-lex.europa.eu/legal-content/EN/TXT/HTML/?uri=CELEX:32015R0207&amp;qid=1429787363353&amp;from=EN" TargetMode="External"/><Relationship Id="rId20" Type="http://schemas.openxmlformats.org/officeDocument/2006/relationships/hyperlink" Target="http://eur-lex.europa.eu/legal-content/EN/TXT/HTML/?uri=CELEX:32015R0207&amp;qid=1429787363353&amp;from=EN" TargetMode="External"/><Relationship Id="rId41" Type="http://schemas.openxmlformats.org/officeDocument/2006/relationships/hyperlink" Target="http://eur-lex.europa.eu/legal-content/EN/TXT/HTML/?uri=CELEX:32015R0207&amp;qid=1429787363353&amp;from=EN" TargetMode="External"/><Relationship Id="rId54" Type="http://schemas.openxmlformats.org/officeDocument/2006/relationships/hyperlink" Target="http://eur-lex.europa.eu/legal-content/EN/TXT/HTML/?uri=CELEX:32015R0207&amp;qid=1429787363353&amp;from=EN" TargetMode="External"/><Relationship Id="rId62" Type="http://schemas.openxmlformats.org/officeDocument/2006/relationships/hyperlink" Target="http://eur-lex.europa.eu/legal-content/EN/TXT/HTML/?uri=CELEX:32015R0207&amp;qid=1429787363353&amp;from=EN" TargetMode="External"/><Relationship Id="rId70" Type="http://schemas.openxmlformats.org/officeDocument/2006/relationships/hyperlink" Target="http://eur-lex.europa.eu/legal-content/EN/TXT/HTML/?uri=CELEX:32015R0207&amp;qid=1429787363353&amp;from=EN" TargetMode="External"/><Relationship Id="rId75" Type="http://schemas.openxmlformats.org/officeDocument/2006/relationships/hyperlink" Target="http://eur-lex.europa.eu/legal-content/EN/AUTO/?uri=OJ:L:2006:393:TOC" TargetMode="External"/><Relationship Id="rId83" Type="http://schemas.openxmlformats.org/officeDocument/2006/relationships/hyperlink" Target="http://eur-lex.europa.eu/legal-content/EN/TXT/HTML/?uri=CELEX:32015R0207&amp;qid=1429787363353&amp;from=EN" TargetMode="External"/><Relationship Id="rId88" Type="http://schemas.openxmlformats.org/officeDocument/2006/relationships/hyperlink" Target="http://eur-lex.europa.eu/legal-content/EN/TXT/HTML/?uri=CELEX:32015R0207&amp;qid=1429787363353&amp;from=EN" TargetMode="External"/><Relationship Id="rId91" Type="http://schemas.openxmlformats.org/officeDocument/2006/relationships/hyperlink" Target="http://eur-lex.europa.eu/legal-content/EN/TXT/HTML/?uri=CELEX:32015R0207&amp;qid=1429787363353&amp;from=EN" TargetMode="External"/><Relationship Id="rId96" Type="http://schemas.openxmlformats.org/officeDocument/2006/relationships/hyperlink" Target="http://eur-lex.europa.eu/legal-content/EN/TXT/HTML/?uri=CELEX:32015R0207&amp;qid=1429787363353&amp;from=EN" TargetMode="External"/><Relationship Id="rId111" Type="http://schemas.openxmlformats.org/officeDocument/2006/relationships/hyperlink" Target="http://eur-lex.europa.eu/legal-content/EN/TXT/HTML/?uri=CELEX:32015R0207&amp;qid=1429787363353&amp;from=EN" TargetMode="External"/><Relationship Id="rId132" Type="http://schemas.openxmlformats.org/officeDocument/2006/relationships/hyperlink" Target="http://eur-lex.europa.eu/legal-content/EN/TXT/HTML/?uri=CELEX:32015R0207&amp;qid=1429787363353&amp;from=EN" TargetMode="External"/><Relationship Id="rId140" Type="http://schemas.openxmlformats.org/officeDocument/2006/relationships/hyperlink" Target="http://eur-lex.europa.eu/legal-content/EN/TXT/HTML/?uri=CELEX:32015R0207&amp;qid=1429787363353&amp;from=EN" TargetMode="External"/><Relationship Id="rId145" Type="http://schemas.openxmlformats.org/officeDocument/2006/relationships/hyperlink" Target="http://eur-lex.europa.eu/legal-content/EN/AUTO/?uri=OJ:L:1992:206:TOC"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ur-lex.europa.eu/legal-content/EN/TXT/HTML/?uri=CELEX:32015R0207&amp;qid=1429787363353&amp;from=EN" TargetMode="External"/><Relationship Id="rId15" Type="http://schemas.openxmlformats.org/officeDocument/2006/relationships/hyperlink" Target="http://eur-lex.europa.eu/legal-content/EN/TXT/HTML/?uri=CELEX:32015R0207&amp;qid=1429787363353&amp;from=EN" TargetMode="External"/><Relationship Id="rId23" Type="http://schemas.openxmlformats.org/officeDocument/2006/relationships/hyperlink" Target="http://eur-lex.europa.eu/legal-content/EN/TXT/HTML/?uri=CELEX:32015R0207&amp;qid=1429787363353&amp;from=EN" TargetMode="External"/><Relationship Id="rId28" Type="http://schemas.openxmlformats.org/officeDocument/2006/relationships/hyperlink" Target="http://eur-lex.europa.eu/legal-content/EN/TXT/HTML/?uri=CELEX:32015R0207&amp;qid=1429787363353&amp;from=EN" TargetMode="External"/><Relationship Id="rId36" Type="http://schemas.openxmlformats.org/officeDocument/2006/relationships/hyperlink" Target="http://eur-lex.europa.eu/legal-content/EN/TXT/HTML/?uri=CELEX:32015R0207&amp;qid=1429787363353&amp;from=EN" TargetMode="External"/><Relationship Id="rId49" Type="http://schemas.openxmlformats.org/officeDocument/2006/relationships/hyperlink" Target="http://eur-lex.europa.eu/legal-content/EN/TXT/HTML/?uri=CELEX:32015R0207&amp;qid=1429787363353&amp;from=EN" TargetMode="External"/><Relationship Id="rId57" Type="http://schemas.openxmlformats.org/officeDocument/2006/relationships/hyperlink" Target="http://eur-lex.europa.eu/legal-content/EN/TXT/HTML/?uri=CELEX:32015R0207&amp;qid=1429787363353&amp;from=EN" TargetMode="External"/><Relationship Id="rId106" Type="http://schemas.openxmlformats.org/officeDocument/2006/relationships/hyperlink" Target="http://eur-lex.europa.eu/legal-content/EN/TXT/HTML/?uri=CELEX:32015R0207&amp;qid=1429787363353&amp;from=EN" TargetMode="External"/><Relationship Id="rId114" Type="http://schemas.openxmlformats.org/officeDocument/2006/relationships/hyperlink" Target="http://eur-lex.europa.eu/legal-content/EN/AUTO/?uri=OJ:L:2001:197:TOC" TargetMode="External"/><Relationship Id="rId119" Type="http://schemas.openxmlformats.org/officeDocument/2006/relationships/hyperlink" Target="http://eur-lex.europa.eu/legal-content/EN/TXT/HTML/?uri=CELEX:32015R0207&amp;qid=1429787363353&amp;from=EN" TargetMode="External"/><Relationship Id="rId127" Type="http://schemas.openxmlformats.org/officeDocument/2006/relationships/hyperlink" Target="http://eur-lex.europa.eu/legal-content/EN/AUTO/?uri=OJ:L:2000:327:TOC" TargetMode="External"/><Relationship Id="rId10" Type="http://schemas.openxmlformats.org/officeDocument/2006/relationships/hyperlink" Target="http://eur-lex.europa.eu/legal-content/EN/TXT/HTML/?uri=CELEX:32015R0207&amp;qid=1429787363353&amp;from=EN" TargetMode="External"/><Relationship Id="rId31" Type="http://schemas.openxmlformats.org/officeDocument/2006/relationships/hyperlink" Target="http://eur-lex.europa.eu/legal-content/EN/TXT/HTML/?uri=CELEX:32015R0207&amp;qid=1429787363353&amp;from=EN" TargetMode="External"/><Relationship Id="rId44" Type="http://schemas.openxmlformats.org/officeDocument/2006/relationships/hyperlink" Target="http://eur-lex.europa.eu/legal-content/EN/TXT/HTML/?uri=CELEX:32015R0207&amp;qid=1429787363353&amp;from=EN" TargetMode="External"/><Relationship Id="rId52" Type="http://schemas.openxmlformats.org/officeDocument/2006/relationships/hyperlink" Target="http://eur-lex.europa.eu/legal-content/EN/TXT/HTML/?uri=CELEX:32015R0207&amp;qid=1429787363353&amp;from=EN" TargetMode="External"/><Relationship Id="rId60" Type="http://schemas.openxmlformats.org/officeDocument/2006/relationships/hyperlink" Target="http://eur-lex.europa.eu/legal-content/EN/TXT/HTML/?uri=CELEX:32015R0207&amp;qid=1429787363353&amp;from=EN" TargetMode="External"/><Relationship Id="rId65" Type="http://schemas.openxmlformats.org/officeDocument/2006/relationships/hyperlink" Target="http://eur-lex.europa.eu/legal-content/EN/TXT/HTML/?uri=CELEX:32015R0207&amp;qid=1429787363353&amp;from=EN" TargetMode="External"/><Relationship Id="rId73" Type="http://schemas.openxmlformats.org/officeDocument/2006/relationships/hyperlink" Target="http://eur-lex.europa.eu/legal-content/EN/AUTO/?uri=OJ:L:2014:069:TOC" TargetMode="External"/><Relationship Id="rId78" Type="http://schemas.openxmlformats.org/officeDocument/2006/relationships/hyperlink" Target="http://eur-lex.europa.eu/legal-content/EN/TXT/HTML/?uri=CELEX:32015R0207&amp;qid=1429787363353&amp;from=EN" TargetMode="External"/><Relationship Id="rId81" Type="http://schemas.openxmlformats.org/officeDocument/2006/relationships/hyperlink" Target="http://eur-lex.europa.eu/legal-content/EN/TXT/HTML/?uri=CELEX:32015R0207&amp;qid=1429787363353&amp;from=EN" TargetMode="External"/><Relationship Id="rId86" Type="http://schemas.openxmlformats.org/officeDocument/2006/relationships/hyperlink" Target="http://eur-lex.europa.eu/legal-content/EN/AUTO/?uri=OJ:L:2013:347:TOC" TargetMode="External"/><Relationship Id="rId94" Type="http://schemas.openxmlformats.org/officeDocument/2006/relationships/hyperlink" Target="http://eur-lex.europa.eu/legal-content/EN/AUTO/?uri=OJ:L:2007:315:TOC" TargetMode="External"/><Relationship Id="rId99" Type="http://schemas.openxmlformats.org/officeDocument/2006/relationships/hyperlink" Target="http://eur-lex.europa.eu/legal-content/EN/TXT/HTML/?uri=CELEX:32015R0207&amp;qid=1429787363353&amp;from=EN" TargetMode="External"/><Relationship Id="rId101" Type="http://schemas.openxmlformats.org/officeDocument/2006/relationships/hyperlink" Target="http://eur-lex.europa.eu/legal-content/EN/AUTO/?uri=OJ:L:2014:138:TOC" TargetMode="External"/><Relationship Id="rId122" Type="http://schemas.openxmlformats.org/officeDocument/2006/relationships/hyperlink" Target="http://eur-lex.europa.eu/legal-content/EN/TXT/HTML/?uri=CELEX:32015R0207&amp;qid=1429787363353&amp;from=EN" TargetMode="External"/><Relationship Id="rId130" Type="http://schemas.openxmlformats.org/officeDocument/2006/relationships/hyperlink" Target="http://eur-lex.europa.eu/legal-content/EN/TXT/HTML/?uri=CELEX:32015R0207&amp;qid=1429787363353&amp;from=EN" TargetMode="External"/><Relationship Id="rId135" Type="http://schemas.openxmlformats.org/officeDocument/2006/relationships/hyperlink" Target="http://eur-lex.europa.eu/legal-content/EN/TXT/HTML/?uri=CELEX:32015R0207&amp;qid=1429787363353&amp;from=EN" TargetMode="External"/><Relationship Id="rId143" Type="http://schemas.openxmlformats.org/officeDocument/2006/relationships/hyperlink" Target="http://eur-lex.europa.eu/legal-content/EN/TXT/HTML/?uri=CELEX:32015R0207&amp;qid=1429787363353&amp;from=EN" TargetMode="External"/><Relationship Id="rId148" Type="http://schemas.openxmlformats.org/officeDocument/2006/relationships/hyperlink" Target="http://eur-lex.europa.eu/legal-content/EN/AUTO/?uri=OJ:L:2000:327:TOC" TargetMode="External"/><Relationship Id="rId151" Type="http://schemas.openxmlformats.org/officeDocument/2006/relationships/hyperlink" Target="http://eur-lex.europa.eu/legal-content/EN/AUTO/?uri=OJ:L:1991:135:TOC" TargetMode="External"/><Relationship Id="rId4" Type="http://schemas.openxmlformats.org/officeDocument/2006/relationships/hyperlink" Target="http://eur-lex.europa.eu/legal-content/EN/TXT/HTML/?uri=CELEX:32015R0207&amp;qid=1429787363353&amp;from=EN" TargetMode="External"/><Relationship Id="rId9" Type="http://schemas.openxmlformats.org/officeDocument/2006/relationships/hyperlink" Target="http://eur-lex.europa.eu/legal-content/EN/TXT/HTML/?uri=CELEX:32015R0207&amp;qid=1429787363353&amp;from=EN" TargetMode="External"/><Relationship Id="rId13" Type="http://schemas.openxmlformats.org/officeDocument/2006/relationships/hyperlink" Target="http://eur-lex.europa.eu/legal-content/EN/TXT/HTML/?uri=CELEX:32015R0207&amp;qid=1429787363353&amp;from=EN" TargetMode="External"/><Relationship Id="rId18" Type="http://schemas.openxmlformats.org/officeDocument/2006/relationships/hyperlink" Target="http://eur-lex.europa.eu/legal-content/EN/TXT/HTML/?uri=CELEX:32015R0207&amp;qid=1429787363353&amp;from=EN" TargetMode="External"/><Relationship Id="rId39" Type="http://schemas.openxmlformats.org/officeDocument/2006/relationships/hyperlink" Target="http://eur-lex.europa.eu/legal-content/EN/TXT/HTML/?uri=CELEX:32015R0207&amp;qid=1429787363353&amp;from=EN" TargetMode="External"/><Relationship Id="rId109" Type="http://schemas.openxmlformats.org/officeDocument/2006/relationships/hyperlink" Target="http://eur-lex.europa.eu/legal-content/EN/TXT/HTML/?uri=CELEX:32015R0207&amp;qid=1429787363353&amp;from=EN" TargetMode="External"/><Relationship Id="rId34" Type="http://schemas.openxmlformats.org/officeDocument/2006/relationships/hyperlink" Target="http://eur-lex.europa.eu/legal-content/EN/TXT/HTML/?uri=CELEX:32015R0207&amp;qid=1429787363353&amp;from=EN" TargetMode="External"/><Relationship Id="rId50" Type="http://schemas.openxmlformats.org/officeDocument/2006/relationships/hyperlink" Target="http://eur-lex.europa.eu/legal-content/EN/TXT/HTML/?uri=CELEX:32015R0207&amp;qid=1429787363353&amp;from=EN" TargetMode="External"/><Relationship Id="rId55" Type="http://schemas.openxmlformats.org/officeDocument/2006/relationships/hyperlink" Target="http://eur-lex.europa.eu/legal-content/EN/TXT/HTML/?uri=CELEX:32015R0207&amp;qid=1429787363353&amp;from=EN" TargetMode="External"/><Relationship Id="rId76" Type="http://schemas.openxmlformats.org/officeDocument/2006/relationships/hyperlink" Target="http://eur-lex.europa.eu/legal-content/EN/TXT/HTML/?uri=CELEX:32015R0207&amp;qid=1429787363353&amp;from=EN" TargetMode="External"/><Relationship Id="rId97" Type="http://schemas.openxmlformats.org/officeDocument/2006/relationships/hyperlink" Target="http://eur-lex.europa.eu/legal-content/EN/TXT/HTML/?uri=CELEX:32015R0207&amp;qid=1429787363353&amp;from=EN" TargetMode="External"/><Relationship Id="rId104" Type="http://schemas.openxmlformats.org/officeDocument/2006/relationships/hyperlink" Target="http://eur-lex.europa.eu/legal-content/EN/TXT/HTML/?uri=CELEX:32015R0207&amp;qid=1429787363353&amp;from=EN" TargetMode="External"/><Relationship Id="rId120" Type="http://schemas.openxmlformats.org/officeDocument/2006/relationships/hyperlink" Target="http://eur-lex.europa.eu/legal-content/EN/TXT/HTML/?uri=CELEX:32015R0207&amp;qid=1429787363353&amp;from=EN" TargetMode="External"/><Relationship Id="rId125" Type="http://schemas.openxmlformats.org/officeDocument/2006/relationships/hyperlink" Target="http://eur-lex.europa.eu/legal-content/EN/TXT/HTML/?uri=CELEX:32015R0207&amp;qid=1429787363353&amp;from=EN" TargetMode="External"/><Relationship Id="rId141" Type="http://schemas.openxmlformats.org/officeDocument/2006/relationships/hyperlink" Target="http://eur-lex.europa.eu/legal-content/EN/TXT/HTML/?uri=CELEX:32015R0207&amp;qid=1429787363353&amp;from=EN" TargetMode="External"/><Relationship Id="rId146" Type="http://schemas.openxmlformats.org/officeDocument/2006/relationships/hyperlink" Target="http://eur-lex.europa.eu/legal-content/EN/TXT/HTML/?uri=CELEX:32015R0207&amp;qid=1429787363353&amp;from=EN" TargetMode="External"/><Relationship Id="rId7" Type="http://schemas.openxmlformats.org/officeDocument/2006/relationships/hyperlink" Target="http://eur-lex.europa.eu/legal-content/EN/TXT/HTML/?uri=CELEX:32015R0207&amp;qid=1429787363353&amp;from=EN" TargetMode="External"/><Relationship Id="rId71" Type="http://schemas.openxmlformats.org/officeDocument/2006/relationships/hyperlink" Target="http://eur-lex.europa.eu/legal-content/EN/TXT/HTML/?uri=CELEX:32015R0207&amp;qid=1429787363353&amp;from=EN" TargetMode="External"/><Relationship Id="rId92" Type="http://schemas.openxmlformats.org/officeDocument/2006/relationships/hyperlink" Target="http://eur-lex.europa.eu/legal-content/EN/AUTO/?uri=OJ:L:2012:007:TOC" TargetMode="External"/><Relationship Id="rId2" Type="http://schemas.openxmlformats.org/officeDocument/2006/relationships/settings" Target="settings.xml"/><Relationship Id="rId29" Type="http://schemas.openxmlformats.org/officeDocument/2006/relationships/hyperlink" Target="http://eur-lex.europa.eu/legal-content/EN/TXT/HTML/?uri=CELEX:32015R0207&amp;qid=1429787363353&amp;from=EN" TargetMode="External"/><Relationship Id="rId24" Type="http://schemas.openxmlformats.org/officeDocument/2006/relationships/hyperlink" Target="http://eur-lex.europa.eu/legal-content/EN/TXT/HTML/?uri=CELEX:32015R0207&amp;qid=1429787363353&amp;from=EN" TargetMode="External"/><Relationship Id="rId40" Type="http://schemas.openxmlformats.org/officeDocument/2006/relationships/hyperlink" Target="http://eur-lex.europa.eu/legal-content/EN/TXT/HTML/?uri=CELEX:32015R0207&amp;qid=1429787363353&amp;from=EN" TargetMode="External"/><Relationship Id="rId45" Type="http://schemas.openxmlformats.org/officeDocument/2006/relationships/hyperlink" Target="http://eur-lex.europa.eu/legal-content/EN/TXT/HTML/?uri=CELEX:32015R0207&amp;qid=1429787363353&amp;from=EN" TargetMode="External"/><Relationship Id="rId66" Type="http://schemas.openxmlformats.org/officeDocument/2006/relationships/hyperlink" Target="http://eur-lex.europa.eu/legal-content/EN/TXT/HTML/?uri=CELEX:32015R0207&amp;qid=1429787363353&amp;from=EN" TargetMode="External"/><Relationship Id="rId87" Type="http://schemas.openxmlformats.org/officeDocument/2006/relationships/hyperlink" Target="http://eur-lex.europa.eu/legal-content/EN/TXT/HTML/?uri=CELEX:32015R0207&amp;qid=1429787363353&amp;from=EN" TargetMode="External"/><Relationship Id="rId110" Type="http://schemas.openxmlformats.org/officeDocument/2006/relationships/hyperlink" Target="http://eur-lex.europa.eu/legal-content/EN/TXT/HTML/?uri=CELEX:32015R0207&amp;qid=1429787363353&amp;from=EN" TargetMode="External"/><Relationship Id="rId115" Type="http://schemas.openxmlformats.org/officeDocument/2006/relationships/hyperlink" Target="http://eur-lex.europa.eu/legal-content/EN/TXT/HTML/?uri=CELEX:32015R0207&amp;qid=1429787363353&amp;from=EN" TargetMode="External"/><Relationship Id="rId131" Type="http://schemas.openxmlformats.org/officeDocument/2006/relationships/hyperlink" Target="http://eur-lex.europa.eu/legal-content/EN/AUTO/?uri=OJ:L:2008:312:TOC" TargetMode="External"/><Relationship Id="rId136" Type="http://schemas.openxmlformats.org/officeDocument/2006/relationships/hyperlink" Target="http://eur-lex.europa.eu/legal-content/EN/TXT/HTML/?uri=CELEX:32015R0207&amp;qid=1429787363353&amp;from=EN" TargetMode="External"/><Relationship Id="rId61" Type="http://schemas.openxmlformats.org/officeDocument/2006/relationships/hyperlink" Target="http://eur-lex.europa.eu/legal-content/EN/TXT/HTML/?uri=CELEX:32015R0207&amp;qid=1429787363353&amp;from=EN" TargetMode="External"/><Relationship Id="rId82" Type="http://schemas.openxmlformats.org/officeDocument/2006/relationships/hyperlink" Target="http://eur-lex.europa.eu/legal-content/EN/TXT/HTML/?uri=CELEX:32015R0207&amp;qid=1429787363353&amp;from=EN" TargetMode="External"/><Relationship Id="rId152" Type="http://schemas.openxmlformats.org/officeDocument/2006/relationships/fontTable" Target="fontTable.xml"/><Relationship Id="rId19" Type="http://schemas.openxmlformats.org/officeDocument/2006/relationships/hyperlink" Target="http://eur-lex.europa.eu/legal-content/EN/TXT/HTML/?uri=CELEX:32015R0207&amp;qid=1429787363353&amp;from=EN" TargetMode="External"/><Relationship Id="rId14" Type="http://schemas.openxmlformats.org/officeDocument/2006/relationships/hyperlink" Target="http://eur-lex.europa.eu/legal-content/EN/TXT/HTML/?uri=CELEX:32015R0207&amp;qid=1429787363353&amp;from=EN" TargetMode="External"/><Relationship Id="rId30" Type="http://schemas.openxmlformats.org/officeDocument/2006/relationships/hyperlink" Target="http://eur-lex.europa.eu/legal-content/EN/TXT/HTML/?uri=CELEX:32015R0207&amp;qid=1429787363353&amp;from=EN" TargetMode="External"/><Relationship Id="rId35" Type="http://schemas.openxmlformats.org/officeDocument/2006/relationships/hyperlink" Target="http://eur-lex.europa.eu/legal-content/EN/TXT/HTML/?uri=CELEX:32015R0207&amp;qid=1429787363353&amp;from=EN" TargetMode="External"/><Relationship Id="rId56" Type="http://schemas.openxmlformats.org/officeDocument/2006/relationships/hyperlink" Target="http://eur-lex.europa.eu/legal-content/EN/TXT/HTML/?uri=CELEX:32015R0207&amp;qid=1429787363353&amp;from=EN" TargetMode="External"/><Relationship Id="rId77" Type="http://schemas.openxmlformats.org/officeDocument/2006/relationships/hyperlink" Target="http://eur-lex.europa.eu/legal-content/EN/AUTO/?uri=OJ:L:2003:154:TOC" TargetMode="External"/><Relationship Id="rId100" Type="http://schemas.openxmlformats.org/officeDocument/2006/relationships/hyperlink" Target="http://eur-lex.europa.eu/legal-content/EN/TXT/HTML/?uri=CELEX:32015R0207&amp;qid=1429787363353&amp;from=EN" TargetMode="External"/><Relationship Id="rId105" Type="http://schemas.openxmlformats.org/officeDocument/2006/relationships/hyperlink" Target="http://eur-lex.europa.eu/legal-content/EN/TXT/HTML/?uri=CELEX:32015R0207&amp;qid=1429787363353&amp;from=EN" TargetMode="External"/><Relationship Id="rId126" Type="http://schemas.openxmlformats.org/officeDocument/2006/relationships/hyperlink" Target="http://eur-lex.europa.eu/legal-content/EN/TXT/HTML/?uri=CELEX:32015R0207&amp;qid=1429787363353&amp;from=EN" TargetMode="External"/><Relationship Id="rId147" Type="http://schemas.openxmlformats.org/officeDocument/2006/relationships/hyperlink" Target="http://eur-lex.europa.eu/legal-content/EN/TXT/HTML/?uri=CELEX:32015R0207&amp;qid=1429787363353&amp;from=EN" TargetMode="External"/><Relationship Id="rId8" Type="http://schemas.openxmlformats.org/officeDocument/2006/relationships/hyperlink" Target="http://eur-lex.europa.eu/legal-content/EN/TXT/HTML/?uri=CELEX:32015R0207&amp;qid=1429787363353&amp;from=EN" TargetMode="External"/><Relationship Id="rId51" Type="http://schemas.openxmlformats.org/officeDocument/2006/relationships/hyperlink" Target="http://eur-lex.europa.eu/legal-content/EN/TXT/HTML/?uri=CELEX:32015R0207&amp;qid=1429787363353&amp;from=EN" TargetMode="External"/><Relationship Id="rId72" Type="http://schemas.openxmlformats.org/officeDocument/2006/relationships/hyperlink" Target="http://eur-lex.europa.eu/legal-content/EN/TXT/HTML/?uri=CELEX:32015R0207&amp;qid=1429787363353&amp;from=EN" TargetMode="External"/><Relationship Id="rId93" Type="http://schemas.openxmlformats.org/officeDocument/2006/relationships/hyperlink" Target="http://eur-lex.europa.eu/legal-content/EN/TXT/HTML/?uri=CELEX:32015R0207&amp;qid=1429787363353&amp;from=EN" TargetMode="External"/><Relationship Id="rId98" Type="http://schemas.openxmlformats.org/officeDocument/2006/relationships/hyperlink" Target="http://eur-lex.europa.eu/legal-content/EN/TXT/HTML/?uri=CELEX:32015R0207&amp;qid=1429787363353&amp;from=EN" TargetMode="External"/><Relationship Id="rId121" Type="http://schemas.openxmlformats.org/officeDocument/2006/relationships/hyperlink" Target="http://eur-lex.europa.eu/legal-content/EN/TXT/HTML/?uri=CELEX:32015R0207&amp;qid=1429787363353&amp;from=EN" TargetMode="External"/><Relationship Id="rId142" Type="http://schemas.openxmlformats.org/officeDocument/2006/relationships/hyperlink" Target="http://eur-lex.europa.eu/legal-content/EN/TXT/HTML/?uri=CELEX:32015R0207&amp;qid=1429787363353&amp;from=E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14932</Words>
  <Characters>85116</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99849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Kalaydzhiyska-Ivanova</dc:creator>
  <cp:keywords/>
  <dc:description/>
  <cp:lastModifiedBy>Daniela Kalaydzhiyska-Ivanova</cp:lastModifiedBy>
  <cp:revision>4</cp:revision>
  <dcterms:created xsi:type="dcterms:W3CDTF">2015-04-23T11:19:00Z</dcterms:created>
  <dcterms:modified xsi:type="dcterms:W3CDTF">2018-04-23T07:49:00Z</dcterms:modified>
</cp:coreProperties>
</file>